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31E49" w14:textId="77777777" w:rsidR="00A76435" w:rsidRPr="002F7FE2" w:rsidRDefault="00E05A05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Adó- és értékbizonyítvány</w:t>
      </w:r>
    </w:p>
    <w:p w14:paraId="0BADBB9A" w14:textId="77777777"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14:paraId="2302B7B2" w14:textId="77777777"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3A4DFCB5" w14:textId="77777777" w:rsidR="00E05A05" w:rsidRDefault="00E05A05" w:rsidP="00E05A05">
      <w:pPr>
        <w:pStyle w:val="NormlWeb"/>
        <w:shd w:val="clear" w:color="auto" w:fill="FFFFFF"/>
        <w:jc w:val="both"/>
      </w:pPr>
      <w:r>
        <w:t xml:space="preserve">A helyi önkormányzatok és szerveik, a köztársasági megbízottak, valamint egyes centrális alárendeltségű szervek </w:t>
      </w:r>
      <w:bookmarkStart w:id="1" w:name="_Hlk522090036"/>
      <w:r>
        <w:t>feladat- és hatásköreiről szóló 1991. évi XX. törvény 140. § (2) bekezdés d)</w:t>
      </w:r>
      <w:bookmarkEnd w:id="1"/>
      <w:r>
        <w:t xml:space="preserve"> pontja szerint, a jegyző adóügyi feladata, külön jogszabály rendelkezése alapján, az ügyfél kérelmére vagy hatóság megkeresésére kiállítja, illetőleg megküldi az adó- és értékbizonyítványt. </w:t>
      </w:r>
    </w:p>
    <w:p w14:paraId="5CE48BCF" w14:textId="77777777" w:rsidR="000165D5" w:rsidRDefault="000165D5" w:rsidP="000165D5">
      <w:pPr>
        <w:pStyle w:val="NormlWeb"/>
        <w:shd w:val="clear" w:color="auto" w:fill="FFFFFF"/>
        <w:jc w:val="both"/>
      </w:pPr>
      <w:r>
        <w:t xml:space="preserve">Az ingatlan fekvése szerint illetékes települési önkormányzat jegyzője által kiállított adó- és értékbizonyítvány tartalmazza az ingatlan és az ingatlanszerzők (tulajdonosok) adatait, az érték megállapításánál figyelembe vett tényezőket, továbbá az ingatlannak az adott időpontban fennálló forgalmi értékét. </w:t>
      </w:r>
    </w:p>
    <w:p w14:paraId="46D47F28" w14:textId="77777777"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1EFE24" w14:textId="77777777" w:rsidR="00D927A5" w:rsidRPr="005308B9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dokumentumok,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7D089865" w14:textId="77777777" w:rsidR="00D927A5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4DCB5B6B" w14:textId="77777777" w:rsidR="00E05A05" w:rsidRPr="00E05A05" w:rsidRDefault="00E05A05" w:rsidP="00E05A05">
      <w:pPr>
        <w:jc w:val="both"/>
        <w:rPr>
          <w:rFonts w:ascii="Times New Roman" w:hAnsi="Times New Roman" w:cs="Times New Roman"/>
          <w:sz w:val="24"/>
          <w:szCs w:val="24"/>
        </w:rPr>
      </w:pPr>
      <w:r w:rsidRPr="00E05A05">
        <w:rPr>
          <w:rFonts w:ascii="Times New Roman" w:hAnsi="Times New Roman" w:cs="Times New Roman"/>
          <w:sz w:val="24"/>
          <w:szCs w:val="24"/>
        </w:rPr>
        <w:t>- Kérelem (amely tartalmazza a kérelmező nevét, születési helyét és idejét, anyja nevét, lakcímét, adószámát, adóazonosító jelét, a kérelem célját, az ingatlan adatait – helyrajzi</w:t>
      </w:r>
      <w:r w:rsidR="00C3599F">
        <w:rPr>
          <w:rFonts w:ascii="Times New Roman" w:hAnsi="Times New Roman" w:cs="Times New Roman"/>
          <w:sz w:val="24"/>
          <w:szCs w:val="24"/>
        </w:rPr>
        <w:t xml:space="preserve"> </w:t>
      </w:r>
      <w:r w:rsidRPr="00E05A05">
        <w:rPr>
          <w:rFonts w:ascii="Times New Roman" w:hAnsi="Times New Roman" w:cs="Times New Roman"/>
          <w:sz w:val="24"/>
          <w:szCs w:val="24"/>
        </w:rPr>
        <w:t>szám, cím, egy hónapnál nem régebbi tulajdoni lap),</w:t>
      </w:r>
    </w:p>
    <w:p w14:paraId="0D7EF41C" w14:textId="77777777" w:rsidR="00E05A05" w:rsidRPr="00E05A05" w:rsidRDefault="00E05A05" w:rsidP="00E05A05">
      <w:pPr>
        <w:jc w:val="both"/>
        <w:rPr>
          <w:rFonts w:ascii="Times New Roman" w:hAnsi="Times New Roman" w:cs="Times New Roman"/>
          <w:sz w:val="24"/>
          <w:szCs w:val="24"/>
        </w:rPr>
      </w:pPr>
      <w:r w:rsidRPr="00E05A05">
        <w:rPr>
          <w:rFonts w:ascii="Times New Roman" w:hAnsi="Times New Roman" w:cs="Times New Roman"/>
          <w:sz w:val="24"/>
          <w:szCs w:val="24"/>
        </w:rPr>
        <w:t>- Képviselet esetén – az ügyvédi meghatalmazás esetét kivéve – két tanúval ellátott meghatalmazás,- Adásvételi, ajándékozási szerződés eredeti, hiteles példánya (amennyiben az adó- és értékbizonyítványt adásvétellel, ajándékozással összefüggésben kérik),</w:t>
      </w:r>
    </w:p>
    <w:p w14:paraId="5A67A0A6" w14:textId="77777777" w:rsidR="00D927A5" w:rsidRPr="00E05A05" w:rsidRDefault="00E05A0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E05A05">
        <w:rPr>
          <w:rFonts w:ascii="Times New Roman" w:hAnsi="Times New Roman" w:cs="Times New Roman"/>
          <w:sz w:val="24"/>
          <w:szCs w:val="24"/>
        </w:rPr>
        <w:t>- Amennyiben az eljárás illetékköteles, ingatlanonként 4000 forint illeték befizetésének teljesítéséről szóló igazolás.</w:t>
      </w:r>
    </w:p>
    <w:p w14:paraId="548AEF46" w14:textId="77777777" w:rsidR="00E05A05" w:rsidRDefault="00E05A0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A2AA4" w14:textId="77777777"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2E12CA18" w14:textId="77777777"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1DFBF94" w14:textId="77777777" w:rsidR="00E44809" w:rsidRPr="00E05A05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E05A05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1FC567D6" w14:textId="77777777" w:rsidR="00E44809" w:rsidRPr="00E05A05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1A0F3CE4" w14:textId="77777777" w:rsidR="0024233C" w:rsidRPr="000A7C12" w:rsidRDefault="0024233C" w:rsidP="00242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84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14:paraId="2801619F" w14:textId="77777777" w:rsidR="00E44809" w:rsidRPr="00E05A05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A05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6" w:history="1">
        <w:r w:rsidR="00027EE7" w:rsidRPr="003F763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adocsoport@hajduhadhaz.hu</w:t>
        </w:r>
      </w:hyperlink>
      <w:r w:rsidR="00027E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5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80AD120" w14:textId="77777777" w:rsidR="00E44809" w:rsidRPr="00E05A05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A05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32059397" w14:textId="77777777" w:rsidR="00E44809" w:rsidRPr="00E05A05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A05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E05A05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1AFBCEF7" w14:textId="77777777"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3F9BAB" w14:textId="77777777"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14:paraId="2843C2F8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6E63BC" w14:textId="27B9A112" w:rsidR="0024233C" w:rsidRPr="00DC470F" w:rsidRDefault="00D927A5" w:rsidP="0024233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0288A368" w14:textId="195C68F7" w:rsidR="0024233C" w:rsidRPr="00DC470F" w:rsidRDefault="0024233C" w:rsidP="00DC470F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Pénz- és Adóügyi Iroda</w:t>
      </w:r>
    </w:p>
    <w:p w14:paraId="4EF175C4" w14:textId="77777777" w:rsidR="0024233C" w:rsidRPr="00EF6EC0" w:rsidRDefault="0024233C" w:rsidP="0024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14:paraId="203FC7C2" w14:textId="77777777" w:rsidR="0024233C" w:rsidRPr="00EF6EC0" w:rsidRDefault="0024233C" w:rsidP="0024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201"/>
      </w:tblGrid>
      <w:tr w:rsidR="0024233C" w:rsidRPr="00EF6EC0" w14:paraId="35D3C75B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F2901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Hétfő</w:t>
            </w:r>
          </w:p>
        </w:tc>
        <w:tc>
          <w:tcPr>
            <w:tcW w:w="0" w:type="auto"/>
            <w:vAlign w:val="center"/>
            <w:hideMark/>
          </w:tcPr>
          <w:p w14:paraId="1134E8CD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24233C" w:rsidRPr="00EF6EC0" w14:paraId="5363BBDD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3C175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77715F58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0 - 12:00</w:t>
            </w:r>
          </w:p>
        </w:tc>
      </w:tr>
      <w:tr w:rsidR="0024233C" w:rsidRPr="00EF6EC0" w14:paraId="0538DCE0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AE1BB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C22919B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24233C" w:rsidRPr="00EF6EC0" w14:paraId="74130641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E30B3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</w:t>
            </w:r>
          </w:p>
        </w:tc>
        <w:tc>
          <w:tcPr>
            <w:tcW w:w="0" w:type="auto"/>
            <w:vAlign w:val="center"/>
            <w:hideMark/>
          </w:tcPr>
          <w:p w14:paraId="111F2D21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Pénteken 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24233C" w:rsidRPr="00EF6EC0" w14:paraId="187480C2" w14:textId="77777777" w:rsidTr="00637DB1">
        <w:trPr>
          <w:tblCellSpacing w:w="15" w:type="dxa"/>
        </w:trPr>
        <w:tc>
          <w:tcPr>
            <w:tcW w:w="0" w:type="auto"/>
            <w:vAlign w:val="center"/>
          </w:tcPr>
          <w:p w14:paraId="18E3DF75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79003815" w14:textId="77777777" w:rsidR="0024233C" w:rsidRPr="00EF6EC0" w:rsidRDefault="0024233C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A8F444E" w14:textId="77777777" w:rsidR="00DC470F" w:rsidRDefault="00DC470F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94C5AA" w14:textId="093392B1"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A700C8A" w14:textId="77777777" w:rsidR="00A73D0D" w:rsidRPr="00740D26" w:rsidRDefault="00927905" w:rsidP="00740D26">
      <w:pPr>
        <w:jc w:val="both"/>
        <w:rPr>
          <w:rFonts w:ascii="Times New Roman" w:hAnsi="Times New Roman" w:cs="Times New Roman"/>
          <w:sz w:val="24"/>
          <w:szCs w:val="24"/>
        </w:rPr>
      </w:pPr>
      <w:r w:rsidRPr="00740D26">
        <w:rPr>
          <w:rFonts w:ascii="Times New Roman" w:hAnsi="Times New Roman" w:cs="Times New Roman"/>
          <w:sz w:val="24"/>
          <w:szCs w:val="24"/>
        </w:rPr>
        <w:t>Az adó- és értékbizonyítvány kiállítására irányuló eljárásban az ügyintézési határidő 8 nap.</w:t>
      </w:r>
    </w:p>
    <w:p w14:paraId="079DAE54" w14:textId="77777777" w:rsidR="00740D26" w:rsidRDefault="00F61F42" w:rsidP="00740D26">
      <w:pPr>
        <w:tabs>
          <w:tab w:val="left" w:pos="614"/>
        </w:tabs>
        <w:kinsoku w:val="0"/>
        <w:overflowPunct w:val="0"/>
        <w:autoSpaceDE w:val="0"/>
        <w:autoSpaceDN w:val="0"/>
        <w:adjustRightInd w:val="0"/>
        <w:spacing w:before="5" w:after="0" w:line="230" w:lineRule="exact"/>
        <w:ind w:right="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ügyfél kérelmére kiadott adó- és értékbizonyítvány, mint hatósági bizonyítvány </w:t>
      </w:r>
      <w:r w:rsidR="00027EE7" w:rsidRPr="00027EE7">
        <w:rPr>
          <w:rFonts w:ascii="Times New Roman" w:hAnsi="Times New Roman" w:cs="Times New Roman"/>
          <w:color w:val="000000"/>
          <w:sz w:val="24"/>
          <w:szCs w:val="24"/>
        </w:rPr>
        <w:t xml:space="preserve">az általános szabályok szerint </w:t>
      </w:r>
      <w:r w:rsidR="00027EE7" w:rsidRPr="00027EE7">
        <w:rPr>
          <w:rFonts w:ascii="Times New Roman" w:hAnsi="Times New Roman" w:cs="Times New Roman"/>
          <w:bCs/>
          <w:color w:val="000000"/>
          <w:sz w:val="24"/>
          <w:szCs w:val="24"/>
        </w:rPr>
        <w:t>fellebbezhető</w:t>
      </w:r>
      <w:r w:rsidR="00740D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3575BA" w14:textId="77777777" w:rsidR="00740D26" w:rsidRPr="00740D26" w:rsidRDefault="00740D26" w:rsidP="00740D26">
      <w:pPr>
        <w:tabs>
          <w:tab w:val="left" w:pos="614"/>
        </w:tabs>
        <w:kinsoku w:val="0"/>
        <w:overflowPunct w:val="0"/>
        <w:autoSpaceDE w:val="0"/>
        <w:autoSpaceDN w:val="0"/>
        <w:adjustRightInd w:val="0"/>
        <w:spacing w:before="5" w:after="0" w:line="230" w:lineRule="exact"/>
        <w:ind w:right="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236A9" w14:textId="77777777" w:rsidR="00740D26" w:rsidRPr="00027EE7" w:rsidRDefault="00740D26" w:rsidP="00740D26">
      <w:pPr>
        <w:jc w:val="both"/>
        <w:rPr>
          <w:rFonts w:ascii="Times New Roman" w:hAnsi="Times New Roman" w:cs="Times New Roman"/>
          <w:sz w:val="24"/>
          <w:szCs w:val="24"/>
        </w:rPr>
      </w:pPr>
      <w:r w:rsidRPr="00740D26">
        <w:rPr>
          <w:rFonts w:ascii="Times New Roman" w:hAnsi="Times New Roman" w:cs="Times New Roman"/>
          <w:sz w:val="24"/>
          <w:szCs w:val="24"/>
        </w:rPr>
        <w:t xml:space="preserve">Ha az adó- és értékbizonyítvány kiadása hagyatéki eljáráshoz kapcsolódik, ellene az általános közigazgatási rendtartásról szóló 2016. évi CL. törvény (a továbbiakban: </w:t>
      </w:r>
      <w:proofErr w:type="spellStart"/>
      <w:r w:rsidRPr="00740D26">
        <w:rPr>
          <w:rFonts w:ascii="Times New Roman" w:hAnsi="Times New Roman" w:cs="Times New Roman"/>
          <w:sz w:val="24"/>
          <w:szCs w:val="24"/>
        </w:rPr>
        <w:t>Ákr</w:t>
      </w:r>
      <w:proofErr w:type="spellEnd"/>
      <w:r w:rsidRPr="00740D26">
        <w:rPr>
          <w:rFonts w:ascii="Times New Roman" w:hAnsi="Times New Roman" w:cs="Times New Roman"/>
          <w:sz w:val="24"/>
          <w:szCs w:val="24"/>
        </w:rPr>
        <w:t>.) szerinti önálló fellebbezéssel lehet élni.</w:t>
      </w:r>
    </w:p>
    <w:p w14:paraId="2F27E649" w14:textId="77777777" w:rsidR="00027EE7" w:rsidRPr="00027EE7" w:rsidRDefault="00F61F42" w:rsidP="00740D26">
      <w:pPr>
        <w:tabs>
          <w:tab w:val="left" w:pos="614"/>
        </w:tabs>
        <w:kinsoku w:val="0"/>
        <w:overflowPunct w:val="0"/>
        <w:autoSpaceDE w:val="0"/>
        <w:autoSpaceDN w:val="0"/>
        <w:adjustRightInd w:val="0"/>
        <w:spacing w:before="139" w:after="0" w:line="235" w:lineRule="exact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740D26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027EE7" w:rsidRPr="00027E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63188" w:rsidRPr="00740D26">
        <w:rPr>
          <w:rFonts w:ascii="Times New Roman" w:hAnsi="Times New Roman" w:cs="Times New Roman"/>
          <w:sz w:val="24"/>
          <w:szCs w:val="24"/>
        </w:rPr>
        <w:t xml:space="preserve"> az adó- és értékbizonyítvány kiadása</w:t>
      </w:r>
      <w:r w:rsidR="00027EE7" w:rsidRPr="00027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EE7" w:rsidRPr="00027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más hatóság megkeresésére történik, és </w:t>
      </w:r>
      <w:r w:rsidR="00027EE7" w:rsidRPr="00027EE7">
        <w:rPr>
          <w:rFonts w:ascii="Times New Roman" w:hAnsi="Times New Roman" w:cs="Times New Roman"/>
          <w:color w:val="000000"/>
          <w:sz w:val="24"/>
          <w:szCs w:val="24"/>
        </w:rPr>
        <w:t xml:space="preserve">az abban foglaltak kötelezőek a megkereső hatóságra (pl. gyámügyi eljárás esetén), az adó- és értékbizonyítvány szakhatósági állásfoglalásnak tekintendő, önállóan nem </w:t>
      </w:r>
      <w:r w:rsidR="00027EE7" w:rsidRPr="00027EE7">
        <w:rPr>
          <w:rFonts w:ascii="Times New Roman" w:hAnsi="Times New Roman" w:cs="Times New Roman"/>
          <w:bCs/>
          <w:color w:val="000000"/>
          <w:sz w:val="24"/>
          <w:szCs w:val="24"/>
        </w:rPr>
        <w:t>fellebbezhető, vitatni</w:t>
      </w:r>
      <w:r w:rsidRPr="00740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kizárólag az alapeljárásba</w:t>
      </w:r>
      <w:r w:rsidR="00027EE7" w:rsidRPr="00027EE7">
        <w:rPr>
          <w:rFonts w:ascii="Times New Roman" w:hAnsi="Times New Roman" w:cs="Times New Roman"/>
          <w:bCs/>
          <w:sz w:val="24"/>
          <w:szCs w:val="24"/>
        </w:rPr>
        <w:t xml:space="preserve">n hozott döntés elleni jogorvoslat során </w:t>
      </w:r>
      <w:r w:rsidR="005A17F7">
        <w:rPr>
          <w:rFonts w:ascii="Times New Roman" w:hAnsi="Times New Roman" w:cs="Times New Roman"/>
          <w:sz w:val="24"/>
          <w:szCs w:val="24"/>
        </w:rPr>
        <w:t>lehet.</w:t>
      </w:r>
    </w:p>
    <w:p w14:paraId="28BA3FC9" w14:textId="77777777" w:rsidR="00027EE7" w:rsidRPr="00740D26" w:rsidRDefault="00027EE7" w:rsidP="00740D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DBD84" w14:textId="77777777" w:rsidR="00927905" w:rsidRDefault="0092790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C2CF8" w14:textId="77777777"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20E612E4" w14:textId="77777777" w:rsidR="00E05A05" w:rsidRDefault="00E05A05" w:rsidP="008B42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05A05">
        <w:rPr>
          <w:rFonts w:ascii="Times New Roman" w:hAnsi="Times New Roman" w:cs="Times New Roman"/>
          <w:sz w:val="24"/>
        </w:rPr>
        <w:t>Adó- é</w:t>
      </w:r>
      <w:r w:rsidR="00927905">
        <w:rPr>
          <w:rFonts w:ascii="Times New Roman" w:hAnsi="Times New Roman" w:cs="Times New Roman"/>
          <w:sz w:val="24"/>
        </w:rPr>
        <w:t>s értékbizonyítvány kiállítása</w:t>
      </w:r>
      <w:r w:rsidRPr="00E05A05">
        <w:rPr>
          <w:rFonts w:ascii="Times New Roman" w:hAnsi="Times New Roman" w:cs="Times New Roman"/>
          <w:sz w:val="24"/>
        </w:rPr>
        <w:t xml:space="preserve"> ügyfél kérelmére (</w:t>
      </w:r>
      <w:r w:rsidR="00027EE7">
        <w:rPr>
          <w:rFonts w:ascii="Times New Roman" w:hAnsi="Times New Roman" w:cs="Times New Roman"/>
          <w:sz w:val="24"/>
        </w:rPr>
        <w:t xml:space="preserve">ingatlanonként 4.000,- Ft </w:t>
      </w:r>
      <w:r w:rsidRPr="00E05A05">
        <w:rPr>
          <w:rFonts w:ascii="Times New Roman" w:hAnsi="Times New Roman" w:cs="Times New Roman"/>
          <w:sz w:val="24"/>
        </w:rPr>
        <w:t>illetékköteles) vagy hatóság megkeresésére (illetékmentes)</w:t>
      </w:r>
      <w:r w:rsidR="00927905">
        <w:rPr>
          <w:rFonts w:ascii="Times New Roman" w:hAnsi="Times New Roman" w:cs="Times New Roman"/>
          <w:sz w:val="24"/>
        </w:rPr>
        <w:t xml:space="preserve">. </w:t>
      </w:r>
    </w:p>
    <w:p w14:paraId="356F84C7" w14:textId="77777777" w:rsidR="00027EE7" w:rsidRDefault="00027EE7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14:paraId="124598DE" w14:textId="77777777"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13063692" w14:textId="77777777"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7068422C" w14:textId="77777777" w:rsidR="005B02A3" w:rsidRPr="005B02A3" w:rsidRDefault="005B02A3" w:rsidP="005B0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B02A3">
        <w:rPr>
          <w:rFonts w:ascii="Times New Roman" w:hAnsi="Times New Roman" w:cs="Times New Roman"/>
          <w:sz w:val="24"/>
          <w:szCs w:val="24"/>
        </w:rPr>
        <w:t xml:space="preserve"> helyi önkormányzatok és szervei</w:t>
      </w:r>
      <w:r>
        <w:rPr>
          <w:rFonts w:ascii="Times New Roman" w:hAnsi="Times New Roman" w:cs="Times New Roman"/>
          <w:sz w:val="24"/>
          <w:szCs w:val="24"/>
        </w:rPr>
        <w:t>k, a köztársasági megbízottak,</w:t>
      </w:r>
      <w:r w:rsidR="00027EE7">
        <w:rPr>
          <w:rFonts w:ascii="Times New Roman" w:hAnsi="Times New Roman" w:cs="Times New Roman"/>
          <w:sz w:val="24"/>
          <w:szCs w:val="24"/>
        </w:rPr>
        <w:t xml:space="preserve"> </w:t>
      </w:r>
      <w:r w:rsidRPr="005B02A3">
        <w:rPr>
          <w:rFonts w:ascii="Times New Roman" w:hAnsi="Times New Roman" w:cs="Times New Roman"/>
          <w:sz w:val="24"/>
          <w:szCs w:val="24"/>
        </w:rPr>
        <w:t>valamint egyes centrális alárendeltségű sze</w:t>
      </w:r>
      <w:r>
        <w:rPr>
          <w:rFonts w:ascii="Times New Roman" w:hAnsi="Times New Roman" w:cs="Times New Roman"/>
          <w:sz w:val="24"/>
          <w:szCs w:val="24"/>
        </w:rPr>
        <w:t xml:space="preserve">rvek feladat- és hatásköreiről szóló </w:t>
      </w:r>
      <w:r w:rsidRPr="005B02A3">
        <w:rPr>
          <w:rFonts w:ascii="Times New Roman" w:hAnsi="Times New Roman" w:cs="Times New Roman"/>
          <w:sz w:val="24"/>
          <w:szCs w:val="24"/>
        </w:rPr>
        <w:t>1991. évi XX. törvény</w:t>
      </w:r>
    </w:p>
    <w:p w14:paraId="6ABF8898" w14:textId="77777777" w:rsidR="00927905" w:rsidRPr="00927905" w:rsidRDefault="00927905" w:rsidP="005B02A3">
      <w:pPr>
        <w:jc w:val="both"/>
        <w:rPr>
          <w:rFonts w:ascii="Times New Roman" w:hAnsi="Times New Roman" w:cs="Times New Roman"/>
          <w:sz w:val="24"/>
          <w:szCs w:val="24"/>
        </w:rPr>
      </w:pPr>
      <w:r w:rsidRPr="00927905">
        <w:rPr>
          <w:rFonts w:ascii="Times New Roman" w:hAnsi="Times New Roman" w:cs="Times New Roman"/>
          <w:sz w:val="24"/>
          <w:szCs w:val="24"/>
        </w:rPr>
        <w:t>Az illetékekről szóló 1990. évi XCIII. törvény.</w:t>
      </w:r>
    </w:p>
    <w:p w14:paraId="50E81DBD" w14:textId="77777777" w:rsidR="00093ABD" w:rsidRDefault="005A17F7" w:rsidP="005A17F7">
      <w:pPr>
        <w:jc w:val="both"/>
        <w:rPr>
          <w:rFonts w:ascii="Tii" w:eastAsia="Times New Roman" w:hAnsi="Tii" w:cs="Times New Roman"/>
          <w:b/>
          <w:bCs/>
          <w:sz w:val="24"/>
          <w:szCs w:val="24"/>
          <w:highlight w:val="red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40D26">
        <w:rPr>
          <w:rFonts w:ascii="Times New Roman" w:hAnsi="Times New Roman" w:cs="Times New Roman"/>
          <w:sz w:val="24"/>
          <w:szCs w:val="24"/>
        </w:rPr>
        <w:t>z általános közigazgatási rendtartásról szóló 2016. évi CL. törvény</w:t>
      </w:r>
    </w:p>
    <w:p w14:paraId="73C9B26D" w14:textId="77777777" w:rsidR="005A17F7" w:rsidRPr="005A17F7" w:rsidRDefault="005A17F7" w:rsidP="005A17F7">
      <w:pPr>
        <w:jc w:val="both"/>
        <w:rPr>
          <w:rFonts w:ascii="Tii" w:eastAsia="Times New Roman" w:hAnsi="Tii" w:cs="Times New Roman"/>
          <w:b/>
          <w:bCs/>
          <w:sz w:val="24"/>
          <w:szCs w:val="24"/>
          <w:highlight w:val="red"/>
          <w:lang w:eastAsia="hu-HU"/>
        </w:rPr>
      </w:pPr>
    </w:p>
    <w:p w14:paraId="1BCEE67A" w14:textId="77777777" w:rsidR="008D135A" w:rsidRPr="00927905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927905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927905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r w:rsidR="001A501F" w:rsidRPr="00927905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dokumentumok, nyomtatványok:</w:t>
      </w:r>
    </w:p>
    <w:p w14:paraId="6B6C98EE" w14:textId="67C72121" w:rsidR="00927905" w:rsidRPr="00D4411C" w:rsidRDefault="00927905" w:rsidP="00927905">
      <w:pPr>
        <w:jc w:val="both"/>
        <w:rPr>
          <w:rFonts w:ascii="Times New Roman" w:hAnsi="Times New Roman" w:cs="Times New Roman"/>
          <w:sz w:val="24"/>
          <w:szCs w:val="24"/>
        </w:rPr>
      </w:pPr>
      <w:r w:rsidRPr="00D4411C">
        <w:rPr>
          <w:rFonts w:ascii="Times New Roman" w:hAnsi="Times New Roman" w:cs="Times New Roman"/>
          <w:sz w:val="24"/>
          <w:szCs w:val="24"/>
        </w:rPr>
        <w:t>Kérelem</w:t>
      </w:r>
      <w:r w:rsidR="00775E64">
        <w:rPr>
          <w:rFonts w:ascii="Times New Roman" w:hAnsi="Times New Roman" w:cs="Times New Roman"/>
          <w:sz w:val="24"/>
          <w:szCs w:val="24"/>
        </w:rPr>
        <w:t xml:space="preserve"> adó- és értékbizonyítvány kiállításához</w:t>
      </w:r>
      <w:bookmarkStart w:id="2" w:name="_GoBack"/>
      <w:bookmarkEnd w:id="2"/>
    </w:p>
    <w:p w14:paraId="4033CEA8" w14:textId="77777777" w:rsidR="00093ABD" w:rsidRDefault="009F6DE0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kérelem</w:t>
      </w:r>
      <w:r w:rsidR="00C503FD" w:rsidRPr="00C503FD">
        <w:rPr>
          <w:rFonts w:ascii="Times New Roman" w:hAnsi="Times New Roman" w:cs="Times New Roman"/>
          <w:b/>
          <w:sz w:val="24"/>
          <w:szCs w:val="24"/>
        </w:rPr>
        <w:t xml:space="preserve"> benyújtásához</w:t>
      </w:r>
      <w:r>
        <w:rPr>
          <w:rFonts w:ascii="Times New Roman" w:hAnsi="Times New Roman" w:cs="Times New Roman"/>
          <w:b/>
          <w:sz w:val="24"/>
          <w:szCs w:val="24"/>
        </w:rPr>
        <w:t xml:space="preserve"> kapcsolódó elektronikus űrlap</w:t>
      </w:r>
      <w:r w:rsidR="00C503FD" w:rsidRPr="00C503FD">
        <w:rPr>
          <w:rFonts w:ascii="Times New Roman" w:hAnsi="Times New Roman" w:cs="Times New Roman"/>
          <w:b/>
          <w:sz w:val="24"/>
          <w:szCs w:val="24"/>
        </w:rPr>
        <w:t xml:space="preserve"> az E-önkormányzat portálon</w:t>
      </w:r>
      <w:r w:rsidR="00C503FD"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7" w:history="1">
        <w:r w:rsidR="00C503FD"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="00C503FD"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>
        <w:rPr>
          <w:rFonts w:ascii="Times New Roman" w:hAnsi="Times New Roman" w:cs="Times New Roman"/>
          <w:sz w:val="24"/>
          <w:szCs w:val="24"/>
        </w:rPr>
        <w:t xml:space="preserve"> is elérhető</w:t>
      </w:r>
      <w:r w:rsidR="00C503FD">
        <w:rPr>
          <w:rFonts w:ascii="Times New Roman" w:hAnsi="Times New Roman" w:cs="Times New Roman"/>
          <w:sz w:val="24"/>
          <w:szCs w:val="24"/>
        </w:rPr>
        <w:t>.</w:t>
      </w:r>
    </w:p>
    <w:p w14:paraId="1E8BE7F6" w14:textId="77777777"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"/>
      <w:lvlJc w:val="left"/>
      <w:pPr>
        <w:ind w:left="613" w:hanging="505"/>
      </w:pPr>
      <w:rPr>
        <w:rFonts w:ascii="Wingdings" w:hAnsi="Wingdings" w:cs="Wingdings"/>
        <w:b w:val="0"/>
        <w:bCs w:val="0"/>
        <w:color w:val="DD8046"/>
        <w:w w:val="103"/>
        <w:sz w:val="14"/>
        <w:szCs w:val="14"/>
      </w:rPr>
    </w:lvl>
    <w:lvl w:ilvl="1">
      <w:numFmt w:val="bullet"/>
      <w:lvlText w:val="•"/>
      <w:lvlJc w:val="left"/>
      <w:pPr>
        <w:ind w:left="1825" w:hanging="505"/>
      </w:pPr>
    </w:lvl>
    <w:lvl w:ilvl="2">
      <w:numFmt w:val="bullet"/>
      <w:lvlText w:val="•"/>
      <w:lvlJc w:val="left"/>
      <w:pPr>
        <w:ind w:left="3038" w:hanging="505"/>
      </w:pPr>
    </w:lvl>
    <w:lvl w:ilvl="3">
      <w:numFmt w:val="bullet"/>
      <w:lvlText w:val="•"/>
      <w:lvlJc w:val="left"/>
      <w:pPr>
        <w:ind w:left="4251" w:hanging="505"/>
      </w:pPr>
    </w:lvl>
    <w:lvl w:ilvl="4">
      <w:numFmt w:val="bullet"/>
      <w:lvlText w:val="•"/>
      <w:lvlJc w:val="left"/>
      <w:pPr>
        <w:ind w:left="5463" w:hanging="505"/>
      </w:pPr>
    </w:lvl>
    <w:lvl w:ilvl="5">
      <w:numFmt w:val="bullet"/>
      <w:lvlText w:val="•"/>
      <w:lvlJc w:val="left"/>
      <w:pPr>
        <w:ind w:left="6676" w:hanging="505"/>
      </w:pPr>
    </w:lvl>
    <w:lvl w:ilvl="6">
      <w:numFmt w:val="bullet"/>
      <w:lvlText w:val="•"/>
      <w:lvlJc w:val="left"/>
      <w:pPr>
        <w:ind w:left="7889" w:hanging="505"/>
      </w:pPr>
    </w:lvl>
    <w:lvl w:ilvl="7">
      <w:numFmt w:val="bullet"/>
      <w:lvlText w:val="•"/>
      <w:lvlJc w:val="left"/>
      <w:pPr>
        <w:ind w:left="9102" w:hanging="505"/>
      </w:pPr>
    </w:lvl>
    <w:lvl w:ilvl="8">
      <w:numFmt w:val="bullet"/>
      <w:lvlText w:val="•"/>
      <w:lvlJc w:val="left"/>
      <w:pPr>
        <w:ind w:left="10314" w:hanging="505"/>
      </w:p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165D5"/>
    <w:rsid w:val="00027EDC"/>
    <w:rsid w:val="00027EE7"/>
    <w:rsid w:val="00037B31"/>
    <w:rsid w:val="00093ABD"/>
    <w:rsid w:val="0010331C"/>
    <w:rsid w:val="001A501F"/>
    <w:rsid w:val="001D230F"/>
    <w:rsid w:val="002131C4"/>
    <w:rsid w:val="0024233C"/>
    <w:rsid w:val="002611F8"/>
    <w:rsid w:val="002812C8"/>
    <w:rsid w:val="002B03F1"/>
    <w:rsid w:val="002C4B27"/>
    <w:rsid w:val="002D11C6"/>
    <w:rsid w:val="002F7FE2"/>
    <w:rsid w:val="00387FD5"/>
    <w:rsid w:val="003C22A5"/>
    <w:rsid w:val="003C4240"/>
    <w:rsid w:val="003F0040"/>
    <w:rsid w:val="0053059A"/>
    <w:rsid w:val="005308B9"/>
    <w:rsid w:val="0057625F"/>
    <w:rsid w:val="005A17F7"/>
    <w:rsid w:val="005B02A3"/>
    <w:rsid w:val="005B0437"/>
    <w:rsid w:val="005F1342"/>
    <w:rsid w:val="00663188"/>
    <w:rsid w:val="006873C1"/>
    <w:rsid w:val="006A4C5E"/>
    <w:rsid w:val="006C352A"/>
    <w:rsid w:val="006C4E09"/>
    <w:rsid w:val="006D09BC"/>
    <w:rsid w:val="00740D26"/>
    <w:rsid w:val="00753C37"/>
    <w:rsid w:val="00775E64"/>
    <w:rsid w:val="008043AA"/>
    <w:rsid w:val="00863F9F"/>
    <w:rsid w:val="00864B5F"/>
    <w:rsid w:val="00880D4F"/>
    <w:rsid w:val="008B4200"/>
    <w:rsid w:val="008D135A"/>
    <w:rsid w:val="00927905"/>
    <w:rsid w:val="00955D4E"/>
    <w:rsid w:val="0096000E"/>
    <w:rsid w:val="009E6B62"/>
    <w:rsid w:val="009F6DE0"/>
    <w:rsid w:val="00A4693C"/>
    <w:rsid w:val="00A73D0D"/>
    <w:rsid w:val="00A76435"/>
    <w:rsid w:val="00A83C92"/>
    <w:rsid w:val="00AC71C8"/>
    <w:rsid w:val="00B0167D"/>
    <w:rsid w:val="00B84AD2"/>
    <w:rsid w:val="00B91A79"/>
    <w:rsid w:val="00C1773A"/>
    <w:rsid w:val="00C3599F"/>
    <w:rsid w:val="00C503FD"/>
    <w:rsid w:val="00C55E2B"/>
    <w:rsid w:val="00C962EC"/>
    <w:rsid w:val="00CF6B13"/>
    <w:rsid w:val="00D129FB"/>
    <w:rsid w:val="00D133EA"/>
    <w:rsid w:val="00D30D0D"/>
    <w:rsid w:val="00D4411C"/>
    <w:rsid w:val="00D927A5"/>
    <w:rsid w:val="00DA4C73"/>
    <w:rsid w:val="00DB5F2F"/>
    <w:rsid w:val="00DC470F"/>
    <w:rsid w:val="00DF0393"/>
    <w:rsid w:val="00E05A05"/>
    <w:rsid w:val="00E31317"/>
    <w:rsid w:val="00E44809"/>
    <w:rsid w:val="00E5214D"/>
    <w:rsid w:val="00EF6EC0"/>
    <w:rsid w:val="00F36B69"/>
    <w:rsid w:val="00F524A2"/>
    <w:rsid w:val="00F573ED"/>
    <w:rsid w:val="00F578BC"/>
    <w:rsid w:val="00F61F42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20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E0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027EE7"/>
    <w:pPr>
      <w:autoSpaceDE w:val="0"/>
      <w:autoSpaceDN w:val="0"/>
      <w:adjustRightInd w:val="0"/>
      <w:spacing w:before="5" w:after="0" w:line="240" w:lineRule="auto"/>
      <w:ind w:left="613" w:hanging="505"/>
    </w:pPr>
    <w:rPr>
      <w:rFonts w:ascii="Arial Narrow" w:hAnsi="Arial Narrow" w:cs="Arial Narro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027EE7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ocsoport@hajduhadhaz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FC63-6A4D-4A39-B067-600F890A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21</cp:revision>
  <dcterms:created xsi:type="dcterms:W3CDTF">2022-05-02T11:46:00Z</dcterms:created>
  <dcterms:modified xsi:type="dcterms:W3CDTF">2025-01-15T08:14:00Z</dcterms:modified>
</cp:coreProperties>
</file>