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CD131" w14:textId="77777777" w:rsidR="00A76435" w:rsidRPr="002F7FE2" w:rsidRDefault="00553A2E" w:rsidP="00A76435">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hu-HU"/>
        </w:rPr>
      </w:pPr>
      <w:r>
        <w:rPr>
          <w:rFonts w:ascii="Times New Roman" w:eastAsia="Times New Roman" w:hAnsi="Times New Roman" w:cs="Times New Roman"/>
          <w:b/>
          <w:bCs/>
          <w:kern w:val="36"/>
          <w:sz w:val="32"/>
          <w:szCs w:val="32"/>
          <w:lang w:eastAsia="hu-HU"/>
        </w:rPr>
        <w:t>Magánszemélyek kommunális adója</w:t>
      </w:r>
    </w:p>
    <w:p w14:paraId="6F62271B" w14:textId="77777777" w:rsidR="006D09BC" w:rsidRPr="00EF6EC0" w:rsidRDefault="006D09BC" w:rsidP="006D09BC">
      <w:pPr>
        <w:spacing w:after="0" w:line="240" w:lineRule="auto"/>
        <w:rPr>
          <w:rFonts w:ascii="Times New Roman" w:eastAsia="Times New Roman" w:hAnsi="Times New Roman" w:cs="Times New Roman"/>
          <w:sz w:val="24"/>
          <w:szCs w:val="24"/>
          <w:lang w:eastAsia="hu-HU"/>
        </w:rPr>
      </w:pPr>
      <w:bookmarkStart w:id="0" w:name="_Hlk60659373"/>
    </w:p>
    <w:p w14:paraId="23831CA3" w14:textId="77777777" w:rsidR="00A76435" w:rsidRPr="002F7FE2" w:rsidRDefault="00F36B69" w:rsidP="002F7FE2">
      <w:pPr>
        <w:jc w:val="both"/>
        <w:rPr>
          <w:rFonts w:ascii="Times New Roman" w:hAnsi="Times New Roman" w:cs="Times New Roman"/>
          <w:b/>
          <w:sz w:val="24"/>
          <w:szCs w:val="24"/>
          <w:u w:val="single"/>
        </w:rPr>
      </w:pPr>
      <w:r w:rsidRPr="008B4200">
        <w:rPr>
          <w:rFonts w:ascii="Times New Roman" w:hAnsi="Times New Roman" w:cs="Times New Roman"/>
          <w:b/>
          <w:sz w:val="24"/>
          <w:szCs w:val="24"/>
          <w:u w:val="single"/>
        </w:rPr>
        <w:t xml:space="preserve">1. </w:t>
      </w:r>
      <w:r w:rsidR="002C4B27" w:rsidRPr="008B4200">
        <w:rPr>
          <w:rFonts w:ascii="Times New Roman" w:hAnsi="Times New Roman" w:cs="Times New Roman"/>
          <w:b/>
          <w:sz w:val="24"/>
          <w:szCs w:val="24"/>
          <w:u w:val="single"/>
        </w:rPr>
        <w:t>Ügyleírás</w:t>
      </w:r>
      <w:r w:rsidR="005308B9">
        <w:rPr>
          <w:rFonts w:ascii="Times New Roman" w:hAnsi="Times New Roman" w:cs="Times New Roman"/>
          <w:b/>
          <w:sz w:val="24"/>
          <w:szCs w:val="24"/>
          <w:u w:val="single"/>
        </w:rPr>
        <w:t>:</w:t>
      </w:r>
    </w:p>
    <w:bookmarkEnd w:id="0"/>
    <w:p w14:paraId="7634A24E" w14:textId="77777777" w:rsidR="00AE2949" w:rsidRDefault="00553A2E" w:rsidP="00553A2E">
      <w:pPr>
        <w:jc w:val="both"/>
        <w:rPr>
          <w:rFonts w:ascii="Times New Roman" w:hAnsi="Times New Roman" w:cs="Times New Roman"/>
          <w:sz w:val="24"/>
          <w:szCs w:val="24"/>
        </w:rPr>
      </w:pPr>
      <w:r w:rsidRPr="00F34C65">
        <w:rPr>
          <w:rFonts w:ascii="Times New Roman" w:hAnsi="Times New Roman" w:cs="Times New Roman"/>
          <w:sz w:val="24"/>
          <w:szCs w:val="24"/>
        </w:rPr>
        <w:t xml:space="preserve">A magánszemélyek kommunális adójának alanya az, aki a naptári év első napján az ingatlan tulajdonosa. Több tulajdonos esetén a tulajdonosok tulajdoni hányadaik arányában adóalanyok. Amennyiben az ingatlant az ingatlan-nyilvántartásba bejegyzett vagyoni értékű jog terheli, az annak gyakorlására jogosult az adó alanya. </w:t>
      </w:r>
    </w:p>
    <w:p w14:paraId="77EE6D5B" w14:textId="1AB6E9D0" w:rsidR="00553A2E" w:rsidRDefault="00553A2E" w:rsidP="00553A2E">
      <w:pPr>
        <w:jc w:val="both"/>
        <w:rPr>
          <w:rFonts w:ascii="Times New Roman" w:hAnsi="Times New Roman" w:cs="Times New Roman"/>
          <w:sz w:val="24"/>
          <w:szCs w:val="24"/>
        </w:rPr>
      </w:pPr>
      <w:r>
        <w:rPr>
          <w:rFonts w:ascii="Times New Roman" w:hAnsi="Times New Roman" w:cs="Times New Roman"/>
          <w:sz w:val="24"/>
          <w:szCs w:val="24"/>
        </w:rPr>
        <w:t>V</w:t>
      </w:r>
      <w:r w:rsidRPr="00F34C65">
        <w:rPr>
          <w:rFonts w:ascii="Times New Roman" w:hAnsi="Times New Roman" w:cs="Times New Roman"/>
          <w:sz w:val="24"/>
          <w:szCs w:val="24"/>
        </w:rPr>
        <w:t>alamennyi tulajdonos által írásban megkötött és az adóhatósághoz benyújtott megállapodásban a tulajdonosok az adóalanyisággal kapcsolatos jogokkal és kötelezettségekkel egy tulajdonost is felruházhatnak.</w:t>
      </w:r>
    </w:p>
    <w:p w14:paraId="42D32552" w14:textId="77777777" w:rsidR="00861ABB" w:rsidRDefault="00861ABB" w:rsidP="00861ABB">
      <w:pPr>
        <w:spacing w:after="0" w:line="240" w:lineRule="auto"/>
        <w:jc w:val="both"/>
        <w:rPr>
          <w:rFonts w:ascii="Times New Roman" w:eastAsia="Times New Roman" w:hAnsi="Times New Roman" w:cs="Times New Roman"/>
          <w:sz w:val="24"/>
          <w:szCs w:val="24"/>
          <w:lang w:eastAsia="hu-HU"/>
        </w:rPr>
      </w:pPr>
    </w:p>
    <w:p w14:paraId="3C4AC127" w14:textId="08FDF08F" w:rsidR="00861ABB" w:rsidRPr="00861ABB" w:rsidRDefault="00861ABB" w:rsidP="00861ABB">
      <w:pPr>
        <w:spacing w:after="0" w:line="240" w:lineRule="auto"/>
        <w:jc w:val="both"/>
        <w:rPr>
          <w:rFonts w:ascii="Times New Roman" w:eastAsia="Times New Roman" w:hAnsi="Times New Roman" w:cs="Times New Roman"/>
          <w:sz w:val="24"/>
          <w:szCs w:val="24"/>
          <w:lang w:eastAsia="hu-HU"/>
        </w:rPr>
      </w:pPr>
      <w:r w:rsidRPr="00861ABB">
        <w:rPr>
          <w:rFonts w:ascii="Times New Roman" w:eastAsia="Times New Roman" w:hAnsi="Times New Roman" w:cs="Times New Roman"/>
          <w:sz w:val="24"/>
          <w:szCs w:val="24"/>
          <w:lang w:eastAsia="hu-HU"/>
        </w:rPr>
        <w:t>Hajdúhadház Város Önkormányzata képviselő-testület</w:t>
      </w:r>
      <w:r>
        <w:rPr>
          <w:rFonts w:ascii="Times New Roman" w:eastAsia="Times New Roman" w:hAnsi="Times New Roman" w:cs="Times New Roman"/>
          <w:sz w:val="24"/>
          <w:szCs w:val="24"/>
          <w:lang w:eastAsia="hu-HU"/>
        </w:rPr>
        <w:t xml:space="preserve">e </w:t>
      </w:r>
      <w:r w:rsidRPr="00861ABB">
        <w:rPr>
          <w:rFonts w:ascii="Times New Roman" w:eastAsia="Times New Roman" w:hAnsi="Times New Roman" w:cs="Times New Roman"/>
          <w:sz w:val="24"/>
          <w:szCs w:val="24"/>
          <w:lang w:eastAsia="hu-HU"/>
        </w:rPr>
        <w:t>a magánszemélyek kommunális adójáról</w:t>
      </w:r>
      <w:r>
        <w:rPr>
          <w:rFonts w:ascii="Times New Roman" w:eastAsia="Times New Roman" w:hAnsi="Times New Roman" w:cs="Times New Roman"/>
          <w:sz w:val="24"/>
          <w:szCs w:val="24"/>
          <w:lang w:eastAsia="hu-HU"/>
        </w:rPr>
        <w:t xml:space="preserve"> a </w:t>
      </w:r>
      <w:r w:rsidRPr="00861ABB">
        <w:rPr>
          <w:rFonts w:ascii="Times New Roman" w:eastAsia="Times New Roman" w:hAnsi="Times New Roman" w:cs="Times New Roman"/>
          <w:sz w:val="24"/>
          <w:szCs w:val="24"/>
          <w:lang w:eastAsia="hu-HU"/>
        </w:rPr>
        <w:t>21/2012.(</w:t>
      </w:r>
      <w:r>
        <w:rPr>
          <w:rFonts w:ascii="Times New Roman" w:eastAsia="Times New Roman" w:hAnsi="Times New Roman" w:cs="Times New Roman"/>
          <w:sz w:val="24"/>
          <w:szCs w:val="24"/>
          <w:lang w:eastAsia="hu-HU"/>
        </w:rPr>
        <w:t>XI.30.) önkormányzati</w:t>
      </w:r>
      <w:r w:rsidR="00CF388C">
        <w:rPr>
          <w:rFonts w:ascii="Times New Roman" w:eastAsia="Times New Roman" w:hAnsi="Times New Roman" w:cs="Times New Roman"/>
          <w:sz w:val="24"/>
          <w:szCs w:val="24"/>
          <w:lang w:eastAsia="hu-HU"/>
        </w:rPr>
        <w:t xml:space="preserve"> rendeletében (a továbbiakban: R</w:t>
      </w:r>
      <w:r>
        <w:rPr>
          <w:rFonts w:ascii="Times New Roman" w:eastAsia="Times New Roman" w:hAnsi="Times New Roman" w:cs="Times New Roman"/>
          <w:sz w:val="24"/>
          <w:szCs w:val="24"/>
          <w:lang w:eastAsia="hu-HU"/>
        </w:rPr>
        <w:t>endelet) rendelkezett.</w:t>
      </w:r>
    </w:p>
    <w:p w14:paraId="1AE0D574" w14:textId="77777777" w:rsidR="00861ABB" w:rsidRPr="00861ABB" w:rsidRDefault="00861ABB" w:rsidP="00861ABB">
      <w:pPr>
        <w:spacing w:after="0" w:line="240" w:lineRule="auto"/>
        <w:jc w:val="both"/>
        <w:rPr>
          <w:rFonts w:ascii="Times New Roman" w:eastAsia="Times New Roman" w:hAnsi="Times New Roman" w:cs="Times New Roman"/>
          <w:sz w:val="24"/>
          <w:szCs w:val="24"/>
          <w:lang w:eastAsia="hu-HU"/>
        </w:rPr>
      </w:pPr>
    </w:p>
    <w:p w14:paraId="32AEEF33" w14:textId="7E420093" w:rsidR="00CC09DF" w:rsidRPr="00CC09DF" w:rsidRDefault="00CC09DF" w:rsidP="00CC09DF">
      <w:pPr>
        <w:jc w:val="both"/>
        <w:rPr>
          <w:rFonts w:ascii="Times New Roman" w:hAnsi="Times New Roman" w:cs="Times New Roman"/>
          <w:sz w:val="24"/>
          <w:szCs w:val="24"/>
        </w:rPr>
      </w:pPr>
      <w:r>
        <w:rPr>
          <w:rFonts w:ascii="Times New Roman" w:hAnsi="Times New Roman" w:cs="Times New Roman"/>
          <w:sz w:val="24"/>
          <w:szCs w:val="24"/>
        </w:rPr>
        <w:t>A rendelet alapján a</w:t>
      </w:r>
      <w:r w:rsidRPr="00CC09DF">
        <w:rPr>
          <w:rFonts w:ascii="Times New Roman" w:hAnsi="Times New Roman" w:cs="Times New Roman"/>
          <w:sz w:val="24"/>
          <w:szCs w:val="24"/>
        </w:rPr>
        <w:t xml:space="preserve"> magánszemélyek kommunális adója alól mentes a nem lakás céljára szolgáló épület, épületrész. </w:t>
      </w:r>
    </w:p>
    <w:p w14:paraId="7C1B3484" w14:textId="2B89A4DB" w:rsidR="00CC09DF" w:rsidRPr="00CC09DF" w:rsidRDefault="00CC09DF" w:rsidP="00CC09DF">
      <w:pPr>
        <w:jc w:val="both"/>
        <w:rPr>
          <w:rFonts w:ascii="Times New Roman" w:hAnsi="Times New Roman" w:cs="Times New Roman"/>
          <w:sz w:val="24"/>
          <w:szCs w:val="24"/>
        </w:rPr>
      </w:pPr>
      <w:r>
        <w:rPr>
          <w:rFonts w:ascii="Times New Roman" w:hAnsi="Times New Roman" w:cs="Times New Roman"/>
          <w:sz w:val="24"/>
          <w:szCs w:val="24"/>
        </w:rPr>
        <w:t>A rendelet szerint</w:t>
      </w:r>
      <w:r w:rsidRPr="00CC09DF">
        <w:rPr>
          <w:rFonts w:ascii="Times New Roman" w:hAnsi="Times New Roman" w:cs="Times New Roman"/>
          <w:sz w:val="24"/>
          <w:szCs w:val="24"/>
        </w:rPr>
        <w:t xml:space="preserve"> </w:t>
      </w:r>
      <w:r>
        <w:rPr>
          <w:rFonts w:ascii="Times New Roman" w:hAnsi="Times New Roman" w:cs="Times New Roman"/>
          <w:sz w:val="24"/>
          <w:szCs w:val="24"/>
        </w:rPr>
        <w:t>a</w:t>
      </w:r>
      <w:r w:rsidRPr="00CC09DF">
        <w:rPr>
          <w:rFonts w:ascii="Times New Roman" w:hAnsi="Times New Roman" w:cs="Times New Roman"/>
          <w:sz w:val="24"/>
          <w:szCs w:val="24"/>
        </w:rPr>
        <w:t xml:space="preserve"> 70. életévét betöltött adóalany, a 70. életévének betöltését követő év első napjától 50 százalékos kedvezményben részesül az adó megfizetése alól.</w:t>
      </w:r>
    </w:p>
    <w:p w14:paraId="3ABAA69D" w14:textId="1A9BB24A" w:rsidR="00CC09DF" w:rsidRPr="00CC09DF" w:rsidRDefault="00CC09DF" w:rsidP="00CC09DF">
      <w:pPr>
        <w:suppressAutoHyphens/>
        <w:spacing w:before="240"/>
        <w:jc w:val="both"/>
        <w:rPr>
          <w:rFonts w:ascii="Times New Roman" w:eastAsia="Noto Sans CJK SC Regular" w:hAnsi="Times New Roman" w:cs="Times New Roman"/>
          <w:kern w:val="2"/>
          <w:sz w:val="24"/>
          <w:szCs w:val="24"/>
          <w:lang w:eastAsia="zh-CN" w:bidi="hi-IN"/>
        </w:rPr>
      </w:pPr>
      <w:r w:rsidRPr="00CC09DF">
        <w:rPr>
          <w:rFonts w:ascii="Times New Roman" w:eastAsia="Noto Sans CJK SC Regular" w:hAnsi="Times New Roman" w:cs="Times New Roman"/>
          <w:kern w:val="2"/>
          <w:sz w:val="24"/>
          <w:szCs w:val="24"/>
          <w:lang w:eastAsia="zh-CN" w:bidi="hi-IN"/>
        </w:rPr>
        <w:t>A magánszemélyek kommunális adója alól mentes az az ingatlan, amelyben Hajdúhadházon érvényes bejelentett lakcímmel rendelkező és ott életvitelszerűen élő, a helyi polgárőr egyesületben aktív tagsággal rendelkező személy él, feltéve, hogy az egyesület elnökének igazolása alapján, éves szinten 96 munkaórát elérő szolgálatot teljesített. Az adómentesség az adóalany kérelme alapján, az önkéntességet követő adóévben, évente egy ingatlan vonatkozásában érvényesíthető.</w:t>
      </w:r>
    </w:p>
    <w:p w14:paraId="259695DA" w14:textId="480B559D" w:rsidR="00CC09DF" w:rsidRPr="00F22BDD" w:rsidRDefault="00CC09DF" w:rsidP="00CC09DF">
      <w:pPr>
        <w:suppressAutoHyphens/>
        <w:spacing w:before="240"/>
        <w:jc w:val="both"/>
        <w:rPr>
          <w:rFonts w:ascii="Times New Roman" w:eastAsia="Noto Sans CJK SC Regular" w:hAnsi="Times New Roman" w:cs="Times New Roman"/>
          <w:kern w:val="2"/>
          <w:sz w:val="24"/>
          <w:szCs w:val="24"/>
          <w:lang w:eastAsia="zh-CN" w:bidi="hi-IN"/>
        </w:rPr>
      </w:pPr>
      <w:r w:rsidRPr="00F22BDD">
        <w:rPr>
          <w:rFonts w:ascii="Times New Roman" w:eastAsia="Noto Sans CJK SC Regular" w:hAnsi="Times New Roman" w:cs="Times New Roman"/>
          <w:kern w:val="2"/>
          <w:sz w:val="24"/>
          <w:szCs w:val="24"/>
          <w:lang w:eastAsia="zh-CN" w:bidi="hi-IN"/>
        </w:rPr>
        <w:t>Ha az adóalany az adókedvezményre és az  adómentességre is jogosult, akkor az  adómentességet veheti igénybe.</w:t>
      </w:r>
    </w:p>
    <w:p w14:paraId="2C4289EA" w14:textId="77777777" w:rsidR="00CF388C" w:rsidRPr="00CF388C" w:rsidRDefault="00CF388C" w:rsidP="00CF388C">
      <w:pPr>
        <w:spacing w:after="0" w:line="240" w:lineRule="auto"/>
        <w:rPr>
          <w:rFonts w:ascii="Times New Roman" w:eastAsia="Times New Roman" w:hAnsi="Times New Roman" w:cs="Times New Roman"/>
          <w:sz w:val="24"/>
          <w:szCs w:val="24"/>
          <w:lang w:eastAsia="hu-HU"/>
        </w:rPr>
      </w:pPr>
    </w:p>
    <w:p w14:paraId="36380C77" w14:textId="77777777" w:rsidR="00CC09DF" w:rsidRPr="00CC09DF" w:rsidRDefault="00CC09DF" w:rsidP="00CC09DF">
      <w:pPr>
        <w:jc w:val="both"/>
        <w:rPr>
          <w:rFonts w:ascii="Times New Roman" w:eastAsia="Noto Sans CJK SC Regular" w:hAnsi="Times New Roman" w:cs="Times New Roman"/>
          <w:kern w:val="2"/>
          <w:sz w:val="24"/>
          <w:szCs w:val="24"/>
          <w:lang w:eastAsia="zh-CN" w:bidi="hi-IN"/>
        </w:rPr>
      </w:pPr>
      <w:r w:rsidRPr="00CC09DF">
        <w:rPr>
          <w:rFonts w:ascii="Times New Roman" w:eastAsia="Noto Sans CJK SC Regular" w:hAnsi="Times New Roman" w:cs="Times New Roman"/>
          <w:kern w:val="2"/>
          <w:sz w:val="24"/>
          <w:szCs w:val="24"/>
          <w:lang w:eastAsia="zh-CN" w:bidi="hi-IN"/>
        </w:rPr>
        <w:t>Az adó mértéke adótárgyanként, illetve lakásbérleti jogviszonyonként évente 16.000.- Ft. A 2025. évet követően a magánszemélyek kommunális adója a tárgyévet megelőző évi magánszemélyek kommunális adó mértékének a tárgyévet megelőző második évre vonatkozó, a Központi Statisztikai Hivatal által közzétett éves fogyasztóiár-indexxel valorizált összege, amelyet 100 forintra kerekítve kell megállapítani. Az előbbiek szerint megállapított adó mértéket Hajdúhadház Város Önkormányzata internetes honlapján a tárgyévet megelőző év október 31-ig közzéteszi.</w:t>
      </w:r>
    </w:p>
    <w:p w14:paraId="79A05B34" w14:textId="0D62F655" w:rsidR="00E44809" w:rsidRDefault="00E44809" w:rsidP="00A76435">
      <w:pPr>
        <w:spacing w:after="0" w:line="240" w:lineRule="auto"/>
        <w:jc w:val="both"/>
        <w:rPr>
          <w:rFonts w:ascii="Times New Roman" w:hAnsi="Times New Roman" w:cs="Times New Roman"/>
          <w:sz w:val="24"/>
          <w:szCs w:val="24"/>
        </w:rPr>
      </w:pPr>
    </w:p>
    <w:p w14:paraId="3E4CD690" w14:textId="7B242222" w:rsidR="00063EA5" w:rsidRPr="003C740F" w:rsidRDefault="00063EA5" w:rsidP="009A61BD">
      <w:pPr>
        <w:spacing w:after="0" w:line="240" w:lineRule="auto"/>
        <w:jc w:val="both"/>
        <w:rPr>
          <w:rFonts w:ascii="Tii" w:eastAsia="Times New Roman" w:hAnsi="Tii" w:cs="Times New Roman"/>
          <w:sz w:val="24"/>
          <w:szCs w:val="24"/>
          <w:lang w:eastAsia="hu-HU"/>
        </w:rPr>
      </w:pPr>
      <w:r w:rsidRPr="003C740F">
        <w:rPr>
          <w:rFonts w:ascii="Tii" w:eastAsia="Times New Roman" w:hAnsi="Tii" w:cs="Times New Roman"/>
          <w:sz w:val="24"/>
          <w:szCs w:val="24"/>
          <w:lang w:eastAsia="hu-HU"/>
        </w:rPr>
        <w:t xml:space="preserve">Az adózónak a </w:t>
      </w:r>
      <w:r w:rsidR="00CC09DF">
        <w:rPr>
          <w:rFonts w:ascii="Tii" w:eastAsia="Times New Roman" w:hAnsi="Tii" w:cs="Times New Roman"/>
          <w:sz w:val="24"/>
          <w:szCs w:val="24"/>
          <w:lang w:eastAsia="hu-HU"/>
        </w:rPr>
        <w:t>magánszemélyek kommunális a</w:t>
      </w:r>
      <w:r w:rsidRPr="003C740F">
        <w:rPr>
          <w:rFonts w:ascii="Tii" w:eastAsia="Times New Roman" w:hAnsi="Tii" w:cs="Times New Roman"/>
          <w:sz w:val="24"/>
          <w:szCs w:val="24"/>
          <w:lang w:eastAsia="hu-HU"/>
        </w:rPr>
        <w:t>dó</w:t>
      </w:r>
      <w:r w:rsidR="00CC09DF">
        <w:rPr>
          <w:rFonts w:ascii="Tii" w:eastAsia="Times New Roman" w:hAnsi="Tii" w:cs="Times New Roman"/>
          <w:sz w:val="24"/>
          <w:szCs w:val="24"/>
          <w:lang w:eastAsia="hu-HU"/>
        </w:rPr>
        <w:t>já</w:t>
      </w:r>
      <w:r w:rsidRPr="003C740F">
        <w:rPr>
          <w:rFonts w:ascii="Tii" w:eastAsia="Times New Roman" w:hAnsi="Tii" w:cs="Times New Roman"/>
          <w:sz w:val="24"/>
          <w:szCs w:val="24"/>
          <w:lang w:eastAsia="hu-HU"/>
        </w:rPr>
        <w:t xml:space="preserve">ról </w:t>
      </w:r>
      <w:r w:rsidR="009A61BD" w:rsidRPr="003C740F">
        <w:rPr>
          <w:rFonts w:ascii="Tii" w:eastAsia="Times New Roman" w:hAnsi="Tii" w:cs="Times New Roman"/>
          <w:sz w:val="24"/>
          <w:szCs w:val="24"/>
          <w:lang w:eastAsia="hu-HU"/>
        </w:rPr>
        <w:t xml:space="preserve">az adókötelezettség keletkezését, illetve változását követő tizenöt napon belül kell adatbejelentését teljesítenie. Nem kell újabb adatbejelentést benyújtani mindaddig, ameddig az adóalany körülményeiben, az adó tárgyában nem következik be adókötelezettséget érintő változás. </w:t>
      </w:r>
    </w:p>
    <w:p w14:paraId="1A2DC426" w14:textId="2A7E887E" w:rsidR="009A61BD" w:rsidRDefault="009A61BD" w:rsidP="00A76435">
      <w:pPr>
        <w:spacing w:after="0" w:line="240" w:lineRule="auto"/>
        <w:jc w:val="both"/>
        <w:rPr>
          <w:rFonts w:ascii="Tii" w:eastAsia="Times New Roman" w:hAnsi="Tii" w:cs="Times New Roman"/>
          <w:sz w:val="24"/>
          <w:szCs w:val="24"/>
          <w:lang w:eastAsia="hu-HU"/>
        </w:rPr>
      </w:pPr>
    </w:p>
    <w:p w14:paraId="2890C8E3" w14:textId="44A572B1" w:rsidR="003145C3" w:rsidRDefault="003145C3" w:rsidP="00A76435">
      <w:pPr>
        <w:spacing w:after="0" w:line="240" w:lineRule="auto"/>
        <w:jc w:val="both"/>
        <w:rPr>
          <w:rFonts w:ascii="Tii" w:eastAsia="Times New Roman" w:hAnsi="Tii" w:cs="Times New Roman"/>
          <w:sz w:val="24"/>
          <w:szCs w:val="24"/>
          <w:lang w:eastAsia="hu-HU"/>
        </w:rPr>
      </w:pPr>
      <w:r w:rsidRPr="003145C3">
        <w:rPr>
          <w:rFonts w:ascii="Tii" w:eastAsia="Times New Roman" w:hAnsi="Tii" w:cs="Times New Roman"/>
          <w:sz w:val="24"/>
          <w:szCs w:val="24"/>
          <w:lang w:eastAsia="hu-HU"/>
        </w:rPr>
        <w:lastRenderedPageBreak/>
        <w:t xml:space="preserve">Az adózó </w:t>
      </w:r>
      <w:r>
        <w:rPr>
          <w:rFonts w:ascii="Tii" w:eastAsia="Times New Roman" w:hAnsi="Tii" w:cs="Times New Roman"/>
          <w:sz w:val="24"/>
          <w:szCs w:val="24"/>
          <w:lang w:eastAsia="hu-HU"/>
        </w:rPr>
        <w:t>a</w:t>
      </w:r>
      <w:r w:rsidRPr="003145C3">
        <w:rPr>
          <w:rFonts w:ascii="Tii" w:eastAsia="Times New Roman" w:hAnsi="Tii" w:cs="Times New Roman"/>
          <w:sz w:val="24"/>
          <w:szCs w:val="24"/>
          <w:lang w:eastAsia="hu-HU"/>
        </w:rPr>
        <w:t xml:space="preserve"> magánszemély kommunális adóját a naptári évben félévente, két egyenlő részletben - végrehajtható okirat alapján - március hónap tizenötödik napjáig, valamint szeptember hónap tizenötödik napjáig fizeti meg.</w:t>
      </w:r>
    </w:p>
    <w:p w14:paraId="17D7C305" w14:textId="77777777" w:rsidR="00D927A5" w:rsidRDefault="00D927A5" w:rsidP="00D927A5">
      <w:pPr>
        <w:spacing w:after="0" w:line="240" w:lineRule="auto"/>
        <w:jc w:val="both"/>
        <w:outlineLvl w:val="1"/>
        <w:rPr>
          <w:rFonts w:ascii="Times New Roman" w:hAnsi="Times New Roman" w:cs="Times New Roman"/>
          <w:b/>
          <w:sz w:val="24"/>
          <w:szCs w:val="24"/>
          <w:u w:val="single"/>
        </w:rPr>
      </w:pPr>
    </w:p>
    <w:p w14:paraId="4B61444C" w14:textId="77777777" w:rsidR="00D927A5" w:rsidRPr="005308B9" w:rsidRDefault="00D927A5" w:rsidP="00D927A5">
      <w:pPr>
        <w:spacing w:after="0" w:line="240" w:lineRule="auto"/>
        <w:jc w:val="both"/>
        <w:outlineLvl w:val="1"/>
        <w:rPr>
          <w:rFonts w:ascii="Tii" w:eastAsia="Times New Roman" w:hAnsi="Tii" w:cs="Times New Roman"/>
          <w:b/>
          <w:bCs/>
          <w:sz w:val="24"/>
          <w:szCs w:val="24"/>
          <w:u w:val="single"/>
          <w:lang w:eastAsia="hu-HU"/>
        </w:rPr>
      </w:pPr>
      <w:r>
        <w:rPr>
          <w:rFonts w:ascii="Times New Roman" w:hAnsi="Times New Roman" w:cs="Times New Roman"/>
          <w:b/>
          <w:sz w:val="24"/>
          <w:szCs w:val="24"/>
          <w:u w:val="single"/>
        </w:rPr>
        <w:t>2. Az ügyintézéshez s</w:t>
      </w:r>
      <w:r w:rsidRPr="005308B9">
        <w:rPr>
          <w:rFonts w:ascii="Times New Roman" w:hAnsi="Times New Roman" w:cs="Times New Roman"/>
          <w:b/>
          <w:sz w:val="24"/>
          <w:szCs w:val="24"/>
          <w:u w:val="single"/>
        </w:rPr>
        <w:t xml:space="preserve">zükséges okiratok, dokumentumok, </w:t>
      </w:r>
      <w:r w:rsidRPr="005308B9">
        <w:rPr>
          <w:rFonts w:ascii="Tii" w:eastAsia="Times New Roman" w:hAnsi="Tii" w:cs="Times New Roman"/>
          <w:b/>
          <w:bCs/>
          <w:sz w:val="24"/>
          <w:szCs w:val="24"/>
          <w:u w:val="single"/>
          <w:lang w:eastAsia="hu-HU"/>
        </w:rPr>
        <w:t>űrlapok:</w:t>
      </w:r>
    </w:p>
    <w:p w14:paraId="6D85FB43" w14:textId="77777777" w:rsidR="00D927A5" w:rsidRDefault="00D927A5" w:rsidP="00D927A5">
      <w:pPr>
        <w:spacing w:after="0" w:line="240" w:lineRule="auto"/>
        <w:jc w:val="both"/>
        <w:rPr>
          <w:rFonts w:ascii="Tii" w:eastAsia="Times New Roman" w:hAnsi="Tii" w:cs="Times New Roman"/>
          <w:sz w:val="24"/>
          <w:szCs w:val="24"/>
          <w:lang w:eastAsia="hu-HU"/>
        </w:rPr>
      </w:pPr>
    </w:p>
    <w:p w14:paraId="48052982" w14:textId="77777777" w:rsidR="00553A2E" w:rsidRPr="00F34C65" w:rsidRDefault="00553A2E" w:rsidP="00553A2E">
      <w:pPr>
        <w:jc w:val="both"/>
        <w:rPr>
          <w:rFonts w:ascii="Times New Roman" w:hAnsi="Times New Roman" w:cs="Times New Roman"/>
          <w:sz w:val="24"/>
          <w:szCs w:val="24"/>
        </w:rPr>
      </w:pPr>
      <w:r>
        <w:rPr>
          <w:rFonts w:ascii="Times New Roman" w:hAnsi="Times New Roman" w:cs="Times New Roman"/>
          <w:sz w:val="24"/>
          <w:szCs w:val="24"/>
        </w:rPr>
        <w:t>tulajdoni lap másolat</w:t>
      </w:r>
    </w:p>
    <w:p w14:paraId="091636EC" w14:textId="77777777" w:rsidR="0010331C" w:rsidRPr="00F524A2" w:rsidRDefault="00D927A5" w:rsidP="0010331C">
      <w:pPr>
        <w:jc w:val="both"/>
        <w:rPr>
          <w:rFonts w:ascii="Times New Roman" w:hAnsi="Times New Roman" w:cs="Times New Roman"/>
          <w:b/>
          <w:sz w:val="24"/>
          <w:szCs w:val="24"/>
          <w:u w:val="single"/>
        </w:rPr>
      </w:pPr>
      <w:r w:rsidRPr="00C1773A">
        <w:rPr>
          <w:rFonts w:ascii="Times New Roman" w:hAnsi="Times New Roman" w:cs="Times New Roman"/>
          <w:b/>
          <w:sz w:val="24"/>
          <w:szCs w:val="24"/>
          <w:u w:val="single"/>
        </w:rPr>
        <w:t>3. Az eljáró szerv adatai, elérhetősége:</w:t>
      </w:r>
    </w:p>
    <w:p w14:paraId="3445B548" w14:textId="77777777" w:rsidR="00E44809" w:rsidRPr="00553A2E" w:rsidRDefault="00E44809" w:rsidP="00E44809">
      <w:pPr>
        <w:jc w:val="both"/>
        <w:rPr>
          <w:rFonts w:ascii="Times New Roman" w:hAnsi="Times New Roman" w:cs="Times New Roman"/>
          <w:sz w:val="24"/>
          <w:szCs w:val="24"/>
        </w:rPr>
      </w:pPr>
      <w:r w:rsidRPr="00553A2E">
        <w:rPr>
          <w:rFonts w:ascii="Times New Roman" w:hAnsi="Times New Roman" w:cs="Times New Roman"/>
          <w:sz w:val="24"/>
          <w:szCs w:val="24"/>
        </w:rPr>
        <w:t>Hajdúhadházi Polgármesteri Hivatal</w:t>
      </w:r>
    </w:p>
    <w:p w14:paraId="714851D0" w14:textId="77777777" w:rsidR="00E44809" w:rsidRPr="00553A2E" w:rsidRDefault="00E44809" w:rsidP="00E44809">
      <w:pPr>
        <w:spacing w:after="0" w:line="240" w:lineRule="auto"/>
        <w:jc w:val="both"/>
        <w:rPr>
          <w:rFonts w:ascii="Times New Roman" w:eastAsia="Times New Roman" w:hAnsi="Times New Roman" w:cs="Times New Roman"/>
          <w:sz w:val="24"/>
          <w:szCs w:val="24"/>
          <w:lang w:eastAsia="hu-HU"/>
        </w:rPr>
      </w:pPr>
      <w:r w:rsidRPr="00553A2E">
        <w:rPr>
          <w:rFonts w:ascii="Times New Roman" w:eastAsia="Times New Roman" w:hAnsi="Times New Roman" w:cs="Times New Roman"/>
          <w:sz w:val="24"/>
          <w:szCs w:val="24"/>
          <w:lang w:eastAsia="hu-HU"/>
        </w:rPr>
        <w:t xml:space="preserve">4242 Hajdúhadház, Bocskai tér 1. szám </w:t>
      </w:r>
    </w:p>
    <w:p w14:paraId="5C754F78" w14:textId="77777777" w:rsidR="00CC09DF" w:rsidRPr="000A7C12" w:rsidRDefault="00CC09DF" w:rsidP="00CC09DF">
      <w:pPr>
        <w:spacing w:after="0" w:line="240" w:lineRule="auto"/>
        <w:jc w:val="both"/>
        <w:rPr>
          <w:rFonts w:ascii="Times New Roman" w:eastAsia="Times New Roman" w:hAnsi="Times New Roman" w:cs="Times New Roman"/>
          <w:sz w:val="24"/>
          <w:szCs w:val="24"/>
          <w:lang w:eastAsia="hu-HU"/>
        </w:rPr>
      </w:pPr>
      <w:r w:rsidRPr="000A7C12">
        <w:rPr>
          <w:rFonts w:ascii="Times New Roman" w:eastAsia="Times New Roman" w:hAnsi="Times New Roman" w:cs="Times New Roman"/>
          <w:sz w:val="24"/>
          <w:szCs w:val="24"/>
          <w:lang w:eastAsia="hu-HU"/>
        </w:rPr>
        <w:t>Telefon:  06-52-3</w:t>
      </w:r>
      <w:r>
        <w:rPr>
          <w:rFonts w:ascii="Times New Roman" w:eastAsia="Times New Roman" w:hAnsi="Times New Roman" w:cs="Times New Roman"/>
          <w:sz w:val="24"/>
          <w:szCs w:val="24"/>
          <w:lang w:eastAsia="hu-HU"/>
        </w:rPr>
        <w:t>84</w:t>
      </w:r>
      <w:r w:rsidRPr="000A7C12">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1</w:t>
      </w:r>
      <w:r w:rsidRPr="000A7C12">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3</w:t>
      </w:r>
    </w:p>
    <w:p w14:paraId="4913383B" w14:textId="3B18B0A8" w:rsidR="00E44809" w:rsidRPr="00553A2E" w:rsidRDefault="00E44809" w:rsidP="00E44809">
      <w:pPr>
        <w:spacing w:after="0" w:line="240" w:lineRule="auto"/>
        <w:jc w:val="both"/>
        <w:rPr>
          <w:rFonts w:ascii="Times New Roman" w:eastAsia="Times New Roman" w:hAnsi="Times New Roman" w:cs="Times New Roman"/>
          <w:sz w:val="24"/>
          <w:szCs w:val="24"/>
          <w:lang w:eastAsia="hu-HU"/>
        </w:rPr>
      </w:pPr>
      <w:r w:rsidRPr="00553A2E">
        <w:rPr>
          <w:rFonts w:ascii="Times New Roman" w:eastAsia="Times New Roman" w:hAnsi="Times New Roman" w:cs="Times New Roman"/>
          <w:sz w:val="24"/>
          <w:szCs w:val="24"/>
          <w:lang w:eastAsia="hu-HU"/>
        </w:rPr>
        <w:t>Email: </w:t>
      </w:r>
      <w:hyperlink r:id="rId7" w:history="1">
        <w:r w:rsidR="00266CBA" w:rsidRPr="00B64F99">
          <w:rPr>
            <w:rStyle w:val="Hiperhivatkozs"/>
            <w:rFonts w:ascii="Times New Roman" w:eastAsia="Times New Roman" w:hAnsi="Times New Roman" w:cs="Times New Roman"/>
            <w:sz w:val="24"/>
            <w:szCs w:val="24"/>
            <w:lang w:eastAsia="hu-HU"/>
          </w:rPr>
          <w:t>adocsoport@hajduhadhaz.hu</w:t>
        </w:r>
      </w:hyperlink>
      <w:r w:rsidR="00266CBA">
        <w:rPr>
          <w:rFonts w:ascii="Times New Roman" w:eastAsia="Times New Roman" w:hAnsi="Times New Roman" w:cs="Times New Roman"/>
          <w:sz w:val="24"/>
          <w:szCs w:val="24"/>
          <w:lang w:eastAsia="hu-HU"/>
        </w:rPr>
        <w:t xml:space="preserve"> </w:t>
      </w:r>
    </w:p>
    <w:p w14:paraId="0160F87E" w14:textId="77777777" w:rsidR="00E44809" w:rsidRPr="00553A2E" w:rsidRDefault="00E44809" w:rsidP="00E44809">
      <w:pPr>
        <w:spacing w:after="0" w:line="240" w:lineRule="auto"/>
        <w:jc w:val="both"/>
        <w:rPr>
          <w:rFonts w:ascii="Times New Roman" w:eastAsia="Times New Roman" w:hAnsi="Times New Roman" w:cs="Times New Roman"/>
          <w:sz w:val="24"/>
          <w:szCs w:val="24"/>
          <w:lang w:eastAsia="hu-HU"/>
        </w:rPr>
      </w:pPr>
      <w:r w:rsidRPr="00553A2E">
        <w:rPr>
          <w:rFonts w:ascii="Times New Roman" w:eastAsia="Times New Roman" w:hAnsi="Times New Roman" w:cs="Times New Roman"/>
          <w:sz w:val="24"/>
          <w:szCs w:val="24"/>
          <w:lang w:eastAsia="hu-HU"/>
        </w:rPr>
        <w:t>Hivatali kapu rövid neve: HADHAZ</w:t>
      </w:r>
    </w:p>
    <w:p w14:paraId="0029B113" w14:textId="77777777" w:rsidR="00E44809" w:rsidRPr="00553A2E" w:rsidRDefault="00E44809" w:rsidP="00E44809">
      <w:pPr>
        <w:spacing w:after="0" w:line="240" w:lineRule="auto"/>
        <w:jc w:val="both"/>
        <w:rPr>
          <w:rFonts w:ascii="Times New Roman" w:hAnsi="Times New Roman" w:cs="Times New Roman"/>
          <w:sz w:val="24"/>
          <w:szCs w:val="24"/>
        </w:rPr>
      </w:pPr>
      <w:r w:rsidRPr="00553A2E">
        <w:rPr>
          <w:rFonts w:ascii="Times New Roman" w:eastAsia="Times New Roman" w:hAnsi="Times New Roman" w:cs="Times New Roman"/>
          <w:sz w:val="24"/>
          <w:szCs w:val="24"/>
          <w:lang w:eastAsia="hu-HU"/>
        </w:rPr>
        <w:t>KRID azonosító:</w:t>
      </w:r>
      <w:r w:rsidRPr="00553A2E">
        <w:rPr>
          <w:rFonts w:ascii="Times New Roman" w:hAnsi="Times New Roman" w:cs="Times New Roman"/>
          <w:sz w:val="24"/>
          <w:szCs w:val="24"/>
        </w:rPr>
        <w:t xml:space="preserve"> 208072952</w:t>
      </w:r>
    </w:p>
    <w:p w14:paraId="5A7ADB53" w14:textId="77777777" w:rsidR="00C1773A" w:rsidRDefault="00C1773A" w:rsidP="00D927A5">
      <w:pPr>
        <w:jc w:val="both"/>
        <w:rPr>
          <w:rFonts w:ascii="Times New Roman" w:hAnsi="Times New Roman" w:cs="Times New Roman"/>
          <w:b/>
          <w:sz w:val="24"/>
          <w:szCs w:val="24"/>
          <w:u w:val="single"/>
        </w:rPr>
      </w:pPr>
    </w:p>
    <w:p w14:paraId="363CF80C" w14:textId="77777777" w:rsidR="00553A2E" w:rsidRDefault="00D927A5" w:rsidP="00D927A5">
      <w:pPr>
        <w:jc w:val="both"/>
        <w:rPr>
          <w:rFonts w:ascii="Times New Roman" w:hAnsi="Times New Roman" w:cs="Times New Roman"/>
          <w:sz w:val="24"/>
          <w:szCs w:val="24"/>
        </w:rPr>
      </w:pPr>
      <w:r w:rsidRPr="00C1773A">
        <w:rPr>
          <w:rFonts w:ascii="Times New Roman" w:hAnsi="Times New Roman" w:cs="Times New Roman"/>
          <w:b/>
          <w:sz w:val="24"/>
          <w:szCs w:val="24"/>
          <w:u w:val="single"/>
        </w:rPr>
        <w:t>4.Az eljáró szerv illetékességi területe:</w:t>
      </w:r>
      <w:r w:rsidRPr="001D230F">
        <w:rPr>
          <w:rFonts w:ascii="Times New Roman" w:hAnsi="Times New Roman" w:cs="Times New Roman"/>
          <w:sz w:val="24"/>
          <w:szCs w:val="24"/>
        </w:rPr>
        <w:t xml:space="preserve">  </w:t>
      </w:r>
    </w:p>
    <w:p w14:paraId="5C04C038" w14:textId="77777777" w:rsidR="00D927A5" w:rsidRPr="001D230F" w:rsidRDefault="00D927A5" w:rsidP="00D927A5">
      <w:pPr>
        <w:jc w:val="both"/>
        <w:rPr>
          <w:rFonts w:ascii="Times New Roman" w:hAnsi="Times New Roman" w:cs="Times New Roman"/>
          <w:sz w:val="24"/>
          <w:szCs w:val="24"/>
        </w:rPr>
      </w:pPr>
      <w:r w:rsidRPr="001D230F">
        <w:rPr>
          <w:rFonts w:ascii="Times New Roman" w:hAnsi="Times New Roman" w:cs="Times New Roman"/>
          <w:sz w:val="24"/>
          <w:szCs w:val="24"/>
        </w:rPr>
        <w:t>Hajdúhadház város közigazgatási területe</w:t>
      </w:r>
    </w:p>
    <w:p w14:paraId="3D4F18B5" w14:textId="77777777" w:rsidR="00D927A5" w:rsidRDefault="00D927A5" w:rsidP="00D927A5">
      <w:pPr>
        <w:spacing w:after="0" w:line="240" w:lineRule="auto"/>
        <w:outlineLvl w:val="1"/>
        <w:rPr>
          <w:rFonts w:ascii="Times New Roman" w:eastAsia="Times New Roman" w:hAnsi="Times New Roman" w:cs="Times New Roman"/>
          <w:b/>
          <w:bCs/>
          <w:sz w:val="24"/>
          <w:szCs w:val="24"/>
          <w:lang w:eastAsia="hu-HU"/>
        </w:rPr>
      </w:pPr>
    </w:p>
    <w:p w14:paraId="1E73B4F8" w14:textId="77777777" w:rsidR="00D927A5" w:rsidRPr="00C1773A" w:rsidRDefault="00D927A5" w:rsidP="00D927A5">
      <w:pPr>
        <w:spacing w:after="0" w:line="240" w:lineRule="auto"/>
        <w:outlineLvl w:val="1"/>
        <w:rPr>
          <w:rFonts w:ascii="Times New Roman" w:eastAsia="Times New Roman" w:hAnsi="Times New Roman" w:cs="Times New Roman"/>
          <w:b/>
          <w:bCs/>
          <w:sz w:val="24"/>
          <w:szCs w:val="24"/>
          <w:u w:val="single"/>
          <w:lang w:eastAsia="hu-HU"/>
        </w:rPr>
      </w:pPr>
      <w:r w:rsidRPr="00C1773A">
        <w:rPr>
          <w:rFonts w:ascii="Times New Roman" w:eastAsia="Times New Roman" w:hAnsi="Times New Roman" w:cs="Times New Roman"/>
          <w:b/>
          <w:bCs/>
          <w:sz w:val="24"/>
          <w:szCs w:val="24"/>
          <w:u w:val="single"/>
          <w:lang w:eastAsia="hu-HU"/>
        </w:rPr>
        <w:t xml:space="preserve">5. </w:t>
      </w:r>
      <w:r w:rsidR="00C1773A">
        <w:rPr>
          <w:rFonts w:ascii="Times New Roman" w:eastAsia="Times New Roman" w:hAnsi="Times New Roman" w:cs="Times New Roman"/>
          <w:b/>
          <w:bCs/>
          <w:sz w:val="24"/>
          <w:szCs w:val="24"/>
          <w:u w:val="single"/>
          <w:lang w:eastAsia="hu-HU"/>
        </w:rPr>
        <w:t>Az ügyintézés helye, ügyfélfogadási idő</w:t>
      </w:r>
      <w:r w:rsidRPr="00C1773A">
        <w:rPr>
          <w:rFonts w:ascii="Times New Roman" w:eastAsia="Times New Roman" w:hAnsi="Times New Roman" w:cs="Times New Roman"/>
          <w:b/>
          <w:bCs/>
          <w:sz w:val="24"/>
          <w:szCs w:val="24"/>
          <w:u w:val="single"/>
          <w:lang w:eastAsia="hu-HU"/>
        </w:rPr>
        <w:t>:</w:t>
      </w:r>
    </w:p>
    <w:p w14:paraId="57F24012" w14:textId="77777777" w:rsidR="0010331C" w:rsidRPr="00EF6EC0" w:rsidRDefault="0010331C" w:rsidP="00D927A5">
      <w:pPr>
        <w:spacing w:after="0" w:line="240" w:lineRule="auto"/>
        <w:outlineLvl w:val="1"/>
        <w:rPr>
          <w:rFonts w:ascii="Times New Roman" w:eastAsia="Times New Roman" w:hAnsi="Times New Roman" w:cs="Times New Roman"/>
          <w:b/>
          <w:bCs/>
          <w:sz w:val="24"/>
          <w:szCs w:val="24"/>
          <w:lang w:eastAsia="hu-HU"/>
        </w:rPr>
      </w:pPr>
    </w:p>
    <w:p w14:paraId="5DA7F764" w14:textId="1155C47C" w:rsidR="00CC09DF" w:rsidRPr="00CC09DF" w:rsidRDefault="00CC09DF" w:rsidP="00CC09DF">
      <w:pPr>
        <w:jc w:val="both"/>
        <w:rPr>
          <w:rFonts w:ascii="Times New Roman" w:hAnsi="Times New Roman" w:cs="Times New Roman"/>
          <w:sz w:val="24"/>
          <w:szCs w:val="24"/>
        </w:rPr>
      </w:pPr>
      <w:r w:rsidRPr="00EF6EC0">
        <w:rPr>
          <w:rFonts w:ascii="Times New Roman" w:eastAsia="Times New Roman" w:hAnsi="Times New Roman" w:cs="Times New Roman"/>
          <w:b/>
          <w:bCs/>
          <w:sz w:val="24"/>
          <w:szCs w:val="24"/>
          <w:lang w:eastAsia="hu-HU"/>
        </w:rPr>
        <w:t>Helyszín:</w:t>
      </w:r>
      <w:r w:rsidRPr="0010331C">
        <w:rPr>
          <w:rFonts w:ascii="Times New Roman" w:eastAsia="Times New Roman" w:hAnsi="Times New Roman" w:cs="Times New Roman"/>
          <w:sz w:val="24"/>
          <w:szCs w:val="24"/>
          <w:lang w:eastAsia="hu-HU"/>
        </w:rPr>
        <w:t xml:space="preserve"> </w:t>
      </w:r>
      <w:r w:rsidRPr="00F11486">
        <w:rPr>
          <w:rFonts w:ascii="Times New Roman" w:hAnsi="Times New Roman" w:cs="Times New Roman"/>
          <w:sz w:val="24"/>
          <w:szCs w:val="24"/>
        </w:rPr>
        <w:t>Hajdúhadházi Polgármesteri Hivatal</w:t>
      </w:r>
      <w:r>
        <w:rPr>
          <w:rFonts w:ascii="Times New Roman" w:hAnsi="Times New Roman" w:cs="Times New Roman"/>
          <w:sz w:val="24"/>
          <w:szCs w:val="24"/>
        </w:rPr>
        <w:t xml:space="preserve"> Pénz- és Adóügyi Iroda</w:t>
      </w:r>
    </w:p>
    <w:p w14:paraId="0FCA9152" w14:textId="77777777" w:rsidR="00CC09DF" w:rsidRPr="00EF6EC0" w:rsidRDefault="00CC09DF" w:rsidP="00CC09DF">
      <w:pPr>
        <w:spacing w:after="0"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 xml:space="preserve">4242 Hajdúhadház, </w:t>
      </w:r>
      <w:r>
        <w:rPr>
          <w:rFonts w:ascii="Times New Roman" w:eastAsia="Times New Roman" w:hAnsi="Times New Roman" w:cs="Times New Roman"/>
          <w:sz w:val="24"/>
          <w:szCs w:val="24"/>
          <w:lang w:eastAsia="hu-HU"/>
        </w:rPr>
        <w:t>Bocskai tér 1.</w:t>
      </w:r>
      <w:r w:rsidRPr="000A7C12">
        <w:rPr>
          <w:rFonts w:ascii="Times New Roman" w:eastAsia="Times New Roman" w:hAnsi="Times New Roman" w:cs="Times New Roman"/>
          <w:sz w:val="24"/>
          <w:szCs w:val="24"/>
          <w:lang w:eastAsia="hu-HU"/>
        </w:rPr>
        <w:t xml:space="preserve"> szám</w:t>
      </w:r>
    </w:p>
    <w:p w14:paraId="6935B008" w14:textId="77777777" w:rsidR="00CC09DF" w:rsidRPr="00EF6EC0" w:rsidRDefault="00CC09DF" w:rsidP="00CC09DF">
      <w:pPr>
        <w:spacing w:after="0" w:line="240" w:lineRule="auto"/>
        <w:rPr>
          <w:rFonts w:ascii="Times New Roman" w:eastAsia="Times New Roman" w:hAnsi="Times New Roman" w:cs="Times New Roman"/>
          <w:sz w:val="24"/>
          <w:szCs w:val="24"/>
          <w:lang w:eastAsia="hu-H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3201"/>
      </w:tblGrid>
      <w:tr w:rsidR="00CC09DF" w:rsidRPr="00EF6EC0" w14:paraId="553ECE8A" w14:textId="77777777" w:rsidTr="00637DB1">
        <w:trPr>
          <w:tblCellSpacing w:w="15" w:type="dxa"/>
        </w:trPr>
        <w:tc>
          <w:tcPr>
            <w:tcW w:w="0" w:type="auto"/>
            <w:vAlign w:val="center"/>
            <w:hideMark/>
          </w:tcPr>
          <w:p w14:paraId="4BAF1A6B"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Hétfő</w:t>
            </w:r>
          </w:p>
        </w:tc>
        <w:tc>
          <w:tcPr>
            <w:tcW w:w="0" w:type="auto"/>
            <w:vAlign w:val="center"/>
            <w:hideMark/>
          </w:tcPr>
          <w:p w14:paraId="179549D9"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w:t>
            </w:r>
            <w:r>
              <w:rPr>
                <w:rFonts w:ascii="Times New Roman" w:eastAsia="Times New Roman" w:hAnsi="Times New Roman" w:cs="Times New Roman"/>
                <w:sz w:val="24"/>
                <w:szCs w:val="24"/>
                <w:lang w:eastAsia="hu-HU"/>
              </w:rPr>
              <w:t>2</w:t>
            </w:r>
            <w:r w:rsidRPr="00EF6EC0">
              <w:rPr>
                <w:rFonts w:ascii="Times New Roman" w:eastAsia="Times New Roman" w:hAnsi="Times New Roman" w:cs="Times New Roman"/>
                <w:sz w:val="24"/>
                <w:szCs w:val="24"/>
                <w:lang w:eastAsia="hu-HU"/>
              </w:rPr>
              <w:t>:00</w:t>
            </w:r>
          </w:p>
        </w:tc>
      </w:tr>
      <w:tr w:rsidR="00CC09DF" w:rsidRPr="00EF6EC0" w14:paraId="36F9B4C8" w14:textId="77777777" w:rsidTr="00637DB1">
        <w:trPr>
          <w:tblCellSpacing w:w="15" w:type="dxa"/>
        </w:trPr>
        <w:tc>
          <w:tcPr>
            <w:tcW w:w="0" w:type="auto"/>
            <w:vAlign w:val="center"/>
            <w:hideMark/>
          </w:tcPr>
          <w:p w14:paraId="658673A0"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Kedd</w:t>
            </w:r>
          </w:p>
        </w:tc>
        <w:tc>
          <w:tcPr>
            <w:tcW w:w="0" w:type="auto"/>
            <w:vAlign w:val="center"/>
            <w:hideMark/>
          </w:tcPr>
          <w:p w14:paraId="720EA5C0"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0 - 12:00</w:t>
            </w:r>
          </w:p>
        </w:tc>
      </w:tr>
      <w:tr w:rsidR="00CC09DF" w:rsidRPr="00EF6EC0" w14:paraId="38002C45" w14:textId="77777777" w:rsidTr="00637DB1">
        <w:trPr>
          <w:tblCellSpacing w:w="15" w:type="dxa"/>
        </w:trPr>
        <w:tc>
          <w:tcPr>
            <w:tcW w:w="0" w:type="auto"/>
            <w:vAlign w:val="center"/>
            <w:hideMark/>
          </w:tcPr>
          <w:p w14:paraId="24992437"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Szerda</w:t>
            </w:r>
          </w:p>
        </w:tc>
        <w:tc>
          <w:tcPr>
            <w:tcW w:w="0" w:type="auto"/>
            <w:vAlign w:val="center"/>
            <w:hideMark/>
          </w:tcPr>
          <w:p w14:paraId="220F175E"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1</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:00 - 1</w:t>
            </w:r>
            <w:r>
              <w:rPr>
                <w:rFonts w:ascii="Times New Roman" w:eastAsia="Times New Roman" w:hAnsi="Times New Roman" w:cs="Times New Roman"/>
                <w:sz w:val="24"/>
                <w:szCs w:val="24"/>
                <w:lang w:eastAsia="hu-HU"/>
              </w:rPr>
              <w:t>7</w:t>
            </w:r>
            <w:r w:rsidRPr="00EF6EC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3</w:t>
            </w:r>
            <w:r w:rsidRPr="00EF6EC0">
              <w:rPr>
                <w:rFonts w:ascii="Times New Roman" w:eastAsia="Times New Roman" w:hAnsi="Times New Roman" w:cs="Times New Roman"/>
                <w:sz w:val="24"/>
                <w:szCs w:val="24"/>
                <w:lang w:eastAsia="hu-HU"/>
              </w:rPr>
              <w:t>0</w:t>
            </w:r>
          </w:p>
        </w:tc>
      </w:tr>
      <w:tr w:rsidR="00CC09DF" w:rsidRPr="00EF6EC0" w14:paraId="0B12E77C" w14:textId="77777777" w:rsidTr="00637DB1">
        <w:trPr>
          <w:tblCellSpacing w:w="15" w:type="dxa"/>
        </w:trPr>
        <w:tc>
          <w:tcPr>
            <w:tcW w:w="0" w:type="auto"/>
            <w:vAlign w:val="center"/>
            <w:hideMark/>
          </w:tcPr>
          <w:p w14:paraId="79AF129A"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sidRPr="00EF6EC0">
              <w:rPr>
                <w:rFonts w:ascii="Times New Roman" w:eastAsia="Times New Roman" w:hAnsi="Times New Roman" w:cs="Times New Roman"/>
                <w:sz w:val="24"/>
                <w:szCs w:val="24"/>
                <w:lang w:eastAsia="hu-HU"/>
              </w:rPr>
              <w:t>Csütörtök</w:t>
            </w:r>
            <w:r>
              <w:rPr>
                <w:rFonts w:ascii="Times New Roman" w:eastAsia="Times New Roman" w:hAnsi="Times New Roman" w:cs="Times New Roman"/>
                <w:sz w:val="24"/>
                <w:szCs w:val="24"/>
                <w:lang w:eastAsia="hu-HU"/>
              </w:rPr>
              <w:t>ön</w:t>
            </w:r>
          </w:p>
        </w:tc>
        <w:tc>
          <w:tcPr>
            <w:tcW w:w="0" w:type="auto"/>
            <w:vAlign w:val="center"/>
            <w:hideMark/>
          </w:tcPr>
          <w:p w14:paraId="4C699F59"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és Pénteken </w:t>
            </w:r>
            <w:r w:rsidRPr="00EF6EC0">
              <w:rPr>
                <w:rFonts w:ascii="Times New Roman" w:eastAsia="Times New Roman" w:hAnsi="Times New Roman" w:cs="Times New Roman"/>
                <w:sz w:val="24"/>
                <w:szCs w:val="24"/>
                <w:lang w:eastAsia="hu-HU"/>
              </w:rPr>
              <w:t>nincs ügyfélfogadás</w:t>
            </w:r>
          </w:p>
        </w:tc>
      </w:tr>
      <w:tr w:rsidR="00CC09DF" w:rsidRPr="00EF6EC0" w14:paraId="56497BE7" w14:textId="77777777" w:rsidTr="00637DB1">
        <w:trPr>
          <w:tblCellSpacing w:w="15" w:type="dxa"/>
        </w:trPr>
        <w:tc>
          <w:tcPr>
            <w:tcW w:w="0" w:type="auto"/>
            <w:vAlign w:val="center"/>
          </w:tcPr>
          <w:p w14:paraId="6F4744D4"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p>
        </w:tc>
        <w:tc>
          <w:tcPr>
            <w:tcW w:w="0" w:type="auto"/>
            <w:vAlign w:val="center"/>
          </w:tcPr>
          <w:p w14:paraId="1C286F7B" w14:textId="77777777" w:rsidR="00CC09DF" w:rsidRPr="00EF6EC0" w:rsidRDefault="00CC09DF" w:rsidP="00637DB1">
            <w:pPr>
              <w:spacing w:before="100" w:beforeAutospacing="1" w:after="100" w:afterAutospacing="1" w:line="240" w:lineRule="auto"/>
              <w:rPr>
                <w:rFonts w:ascii="Times New Roman" w:eastAsia="Times New Roman" w:hAnsi="Times New Roman" w:cs="Times New Roman"/>
                <w:sz w:val="24"/>
                <w:szCs w:val="24"/>
                <w:lang w:eastAsia="hu-HU"/>
              </w:rPr>
            </w:pPr>
          </w:p>
        </w:tc>
      </w:tr>
    </w:tbl>
    <w:p w14:paraId="5BFBB304" w14:textId="77777777" w:rsidR="00A23F89" w:rsidRDefault="00A23F89" w:rsidP="00C1773A">
      <w:pPr>
        <w:jc w:val="both"/>
        <w:rPr>
          <w:rFonts w:ascii="Times New Roman" w:hAnsi="Times New Roman" w:cs="Times New Roman"/>
          <w:b/>
          <w:sz w:val="24"/>
          <w:szCs w:val="24"/>
          <w:u w:val="single"/>
        </w:rPr>
      </w:pPr>
    </w:p>
    <w:p w14:paraId="1F01AD1A" w14:textId="2FC96385" w:rsidR="00C1773A" w:rsidRDefault="00C1773A" w:rsidP="00C1773A">
      <w:pPr>
        <w:jc w:val="both"/>
        <w:rPr>
          <w:rFonts w:ascii="Times New Roman" w:hAnsi="Times New Roman" w:cs="Times New Roman"/>
          <w:b/>
          <w:sz w:val="24"/>
          <w:szCs w:val="24"/>
          <w:u w:val="single"/>
        </w:rPr>
      </w:pPr>
      <w:r>
        <w:rPr>
          <w:rFonts w:ascii="Times New Roman" w:hAnsi="Times New Roman" w:cs="Times New Roman"/>
          <w:b/>
          <w:sz w:val="24"/>
          <w:szCs w:val="24"/>
          <w:u w:val="single"/>
        </w:rPr>
        <w:t>6. Ügyintézés határideje, a jogorvoslati kérelem benyújtására nyitva álló határidő</w:t>
      </w:r>
      <w:r w:rsidRPr="00E035D2">
        <w:rPr>
          <w:rFonts w:ascii="Times New Roman" w:hAnsi="Times New Roman" w:cs="Times New Roman"/>
          <w:b/>
          <w:sz w:val="24"/>
          <w:szCs w:val="24"/>
          <w:u w:val="single"/>
        </w:rPr>
        <w:t>:</w:t>
      </w:r>
    </w:p>
    <w:p w14:paraId="1E5A92AB" w14:textId="14CC6AFC" w:rsidR="00553A2E" w:rsidRDefault="00553A2E" w:rsidP="00553A2E">
      <w:pPr>
        <w:jc w:val="both"/>
        <w:rPr>
          <w:rFonts w:ascii="Times New Roman" w:hAnsi="Times New Roman" w:cs="Times New Roman"/>
          <w:color w:val="1F1F1F"/>
          <w:sz w:val="24"/>
          <w:szCs w:val="24"/>
          <w:shd w:val="clear" w:color="auto" w:fill="FFFFFF"/>
        </w:rPr>
      </w:pPr>
      <w:r w:rsidRPr="00D74E89">
        <w:rPr>
          <w:rFonts w:ascii="Times New Roman" w:hAnsi="Times New Roman" w:cs="Times New Roman"/>
          <w:color w:val="1F1F1F"/>
          <w:sz w:val="24"/>
          <w:szCs w:val="24"/>
          <w:shd w:val="clear" w:color="auto" w:fill="FFFFFF"/>
        </w:rPr>
        <w:t>Az ügyintézés határideje a be</w:t>
      </w:r>
      <w:r>
        <w:rPr>
          <w:rFonts w:ascii="Times New Roman" w:hAnsi="Times New Roman" w:cs="Times New Roman"/>
          <w:color w:val="1F1F1F"/>
          <w:sz w:val="24"/>
          <w:szCs w:val="24"/>
          <w:shd w:val="clear" w:color="auto" w:fill="FFFFFF"/>
        </w:rPr>
        <w:t>jelentés</w:t>
      </w:r>
      <w:r w:rsidRPr="00D74E89">
        <w:rPr>
          <w:rFonts w:ascii="Times New Roman" w:hAnsi="Times New Roman" w:cs="Times New Roman"/>
          <w:color w:val="1F1F1F"/>
          <w:sz w:val="24"/>
          <w:szCs w:val="24"/>
          <w:shd w:val="clear" w:color="auto" w:fill="FFFFFF"/>
        </w:rPr>
        <w:t xml:space="preserve"> benyújtásának határidejétől számított 30 nap. Ez időszakon belül kerül sor az adó megállapítására, amiről az érintett adózó határozat formájában értesül. A határidőn túl, vagy az adóhatóság felszólítása nyomán benyújtott adóbe</w:t>
      </w:r>
      <w:r>
        <w:rPr>
          <w:rFonts w:ascii="Times New Roman" w:hAnsi="Times New Roman" w:cs="Times New Roman"/>
          <w:color w:val="1F1F1F"/>
          <w:sz w:val="24"/>
          <w:szCs w:val="24"/>
          <w:shd w:val="clear" w:color="auto" w:fill="FFFFFF"/>
        </w:rPr>
        <w:t>jelentés</w:t>
      </w:r>
      <w:r w:rsidRPr="00D74E89">
        <w:rPr>
          <w:rFonts w:ascii="Times New Roman" w:hAnsi="Times New Roman" w:cs="Times New Roman"/>
          <w:color w:val="1F1F1F"/>
          <w:sz w:val="24"/>
          <w:szCs w:val="24"/>
          <w:shd w:val="clear" w:color="auto" w:fill="FFFFFF"/>
        </w:rPr>
        <w:t xml:space="preserve"> esetén az ügyintézési határidő a be</w:t>
      </w:r>
      <w:r>
        <w:rPr>
          <w:rFonts w:ascii="Times New Roman" w:hAnsi="Times New Roman" w:cs="Times New Roman"/>
          <w:color w:val="1F1F1F"/>
          <w:sz w:val="24"/>
          <w:szCs w:val="24"/>
          <w:shd w:val="clear" w:color="auto" w:fill="FFFFFF"/>
        </w:rPr>
        <w:t>jelentés beérkezése napjától számítódik.</w:t>
      </w:r>
    </w:p>
    <w:p w14:paraId="4DF0D6CF" w14:textId="77777777" w:rsidR="004B3AA5" w:rsidRPr="00EF5561" w:rsidRDefault="004B3AA5" w:rsidP="00EF5561">
      <w:pPr>
        <w:pStyle w:val="NormlWeb"/>
        <w:shd w:val="clear" w:color="auto" w:fill="FFFFFF"/>
        <w:spacing w:before="0" w:beforeAutospacing="0" w:after="150" w:afterAutospacing="0"/>
        <w:jc w:val="both"/>
        <w:rPr>
          <w:color w:val="000000"/>
        </w:rPr>
      </w:pPr>
      <w:r w:rsidRPr="00EF5561">
        <w:rPr>
          <w:color w:val="000000"/>
        </w:rPr>
        <w:t>Az adóhatóság határozata ellen önálló jogorvoslatnak van helye. Az adóhatóság végzése ellen önálló jogorvoslatnak akkor van helye, ha azt törvény megengedi, egyéb esetben a végzés elleni jogorvoslati jog a határozat, ennek hiányában az eljárást megszüntető végzés ellen igénybe vehető jogorvoslat keretében gyakorolható.</w:t>
      </w:r>
    </w:p>
    <w:p w14:paraId="2B6DA702" w14:textId="77777777" w:rsidR="004B3AA5" w:rsidRPr="00EF5561" w:rsidRDefault="004B3AA5" w:rsidP="00EF5561">
      <w:pPr>
        <w:pStyle w:val="NormlWeb"/>
        <w:shd w:val="clear" w:color="auto" w:fill="FFFFFF"/>
        <w:spacing w:before="0" w:beforeAutospacing="0" w:after="150" w:afterAutospacing="0"/>
        <w:jc w:val="both"/>
        <w:rPr>
          <w:color w:val="000000"/>
        </w:rPr>
      </w:pPr>
      <w:r w:rsidRPr="00EF5561">
        <w:rPr>
          <w:color w:val="000000"/>
        </w:rPr>
        <w:t>A fellebbezést és a fellebbezést alátámasztó bizonyítékokat az írásba foglalt döntés közlésétől számított tizenöt napon belül, utólagos adómegállapítás esetén harminc napon belül lehet előterjeszteni. E rendelkezés vonatkozik a fellebbezés elektronikus úton történő benyújtására is.</w:t>
      </w:r>
    </w:p>
    <w:p w14:paraId="28ACB492" w14:textId="77777777" w:rsidR="004B3AA5" w:rsidRPr="00EF5561" w:rsidRDefault="004B3AA5" w:rsidP="00EF5561">
      <w:pPr>
        <w:pStyle w:val="NormlWeb"/>
        <w:shd w:val="clear" w:color="auto" w:fill="FFFFFF"/>
        <w:spacing w:before="0" w:beforeAutospacing="0" w:after="150" w:afterAutospacing="0"/>
        <w:jc w:val="both"/>
        <w:rPr>
          <w:color w:val="000000"/>
        </w:rPr>
      </w:pPr>
      <w:r w:rsidRPr="00EF5561">
        <w:rPr>
          <w:color w:val="000000"/>
        </w:rPr>
        <w:lastRenderedPageBreak/>
        <w:t>A fellebbezést a megtámadott döntést hozó adóhatóságnál kell előterjeszteni.</w:t>
      </w:r>
    </w:p>
    <w:p w14:paraId="57FA1109" w14:textId="77777777" w:rsidR="004B3AA5" w:rsidRPr="00EF5561" w:rsidRDefault="004B3AA5" w:rsidP="00EF5561">
      <w:pPr>
        <w:pStyle w:val="NormlWeb"/>
        <w:shd w:val="clear" w:color="auto" w:fill="FFFFFF"/>
        <w:spacing w:before="0" w:beforeAutospacing="0" w:after="150" w:afterAutospacing="0"/>
        <w:jc w:val="both"/>
        <w:rPr>
          <w:color w:val="000000"/>
        </w:rPr>
      </w:pPr>
      <w:r w:rsidRPr="00EF5561">
        <w:rPr>
          <w:color w:val="000000"/>
        </w:rPr>
        <w:t>Az első fokú közigazgatási határozat elleni fellebbezés illetéke - ha e törvény másként nem rendelkezik, és a fellebbezés tárgyának értéke pénzben megállapítható - a fellebbezéssel érintett vagy vitatott összeg minden megkezdett 10 000 forintja után 400 forint, de legalább 5000 forint, legfeljebb 500 000 forint. Ha a fellebbezés tárgyának értéke pénzben nem állapítható meg, a fellebbezés illetéke 5000 forint.</w:t>
      </w:r>
    </w:p>
    <w:p w14:paraId="6B372946" w14:textId="53E414F0" w:rsidR="004B3AA5" w:rsidRPr="00EF5561" w:rsidRDefault="004B3AA5" w:rsidP="004B3AA5">
      <w:pPr>
        <w:pStyle w:val="NormlWeb"/>
        <w:shd w:val="clear" w:color="auto" w:fill="FFFFFF"/>
        <w:spacing w:before="0" w:beforeAutospacing="0" w:after="150" w:afterAutospacing="0"/>
        <w:rPr>
          <w:b/>
          <w:color w:val="000000"/>
        </w:rPr>
      </w:pPr>
      <w:r w:rsidRPr="00EF5561">
        <w:rPr>
          <w:rStyle w:val="Kiemels2"/>
          <w:b w:val="0"/>
          <w:color w:val="000000"/>
          <w:shd w:val="clear" w:color="auto" w:fill="FFFFFF"/>
        </w:rPr>
        <w:t>A</w:t>
      </w:r>
      <w:r w:rsidR="00EF5561">
        <w:rPr>
          <w:rStyle w:val="Kiemels2"/>
          <w:b w:val="0"/>
          <w:color w:val="000000"/>
          <w:shd w:val="clear" w:color="auto" w:fill="FFFFFF"/>
        </w:rPr>
        <w:t>z önkormányzati adóhatóság</w:t>
      </w:r>
      <w:r w:rsidRPr="00EF5561">
        <w:rPr>
          <w:rStyle w:val="Kiemels2"/>
          <w:b w:val="0"/>
          <w:color w:val="000000"/>
          <w:shd w:val="clear" w:color="auto" w:fill="FFFFFF"/>
        </w:rPr>
        <w:t xml:space="preserve"> felettes szerve a Hajdú-Bihar </w:t>
      </w:r>
      <w:r w:rsidR="006D7F8B">
        <w:rPr>
          <w:rStyle w:val="Kiemels2"/>
          <w:b w:val="0"/>
          <w:color w:val="000000"/>
          <w:shd w:val="clear" w:color="auto" w:fill="FFFFFF"/>
        </w:rPr>
        <w:t>Várm</w:t>
      </w:r>
      <w:r w:rsidRPr="00EF5561">
        <w:rPr>
          <w:rStyle w:val="Kiemels2"/>
          <w:b w:val="0"/>
          <w:color w:val="000000"/>
          <w:shd w:val="clear" w:color="auto" w:fill="FFFFFF"/>
        </w:rPr>
        <w:t>egyei Kormányhivatal.</w:t>
      </w:r>
    </w:p>
    <w:p w14:paraId="0130F342" w14:textId="77777777" w:rsidR="004B3AA5" w:rsidRDefault="004B3AA5" w:rsidP="00553A2E">
      <w:pPr>
        <w:jc w:val="both"/>
        <w:rPr>
          <w:rFonts w:ascii="Times New Roman" w:hAnsi="Times New Roman" w:cs="Times New Roman"/>
          <w:b/>
          <w:sz w:val="24"/>
          <w:szCs w:val="24"/>
          <w:u w:val="single"/>
        </w:rPr>
      </w:pPr>
    </w:p>
    <w:p w14:paraId="13B963E5" w14:textId="77777777" w:rsidR="008B4200" w:rsidRDefault="00C1773A" w:rsidP="00553A2E">
      <w:pPr>
        <w:jc w:val="both"/>
        <w:rPr>
          <w:rFonts w:ascii="Times New Roman" w:hAnsi="Times New Roman" w:cs="Times New Roman"/>
          <w:b/>
          <w:sz w:val="24"/>
          <w:szCs w:val="24"/>
          <w:u w:val="single"/>
        </w:rPr>
      </w:pPr>
      <w:r>
        <w:rPr>
          <w:rFonts w:ascii="Times New Roman" w:hAnsi="Times New Roman" w:cs="Times New Roman"/>
          <w:b/>
          <w:sz w:val="24"/>
          <w:szCs w:val="24"/>
          <w:u w:val="single"/>
        </w:rPr>
        <w:t>7. E</w:t>
      </w:r>
      <w:r w:rsidR="002D11C6">
        <w:rPr>
          <w:rFonts w:ascii="Times New Roman" w:hAnsi="Times New Roman" w:cs="Times New Roman"/>
          <w:b/>
          <w:sz w:val="24"/>
          <w:szCs w:val="24"/>
          <w:u w:val="single"/>
        </w:rPr>
        <w:t xml:space="preserve">ljárási illeték, vagy igazgatási szolgáltatási díj: </w:t>
      </w:r>
    </w:p>
    <w:p w14:paraId="4A39FD64" w14:textId="77777777" w:rsidR="00553A2E" w:rsidRPr="00553A2E" w:rsidRDefault="00553A2E" w:rsidP="00553A2E">
      <w:pPr>
        <w:jc w:val="both"/>
        <w:rPr>
          <w:rFonts w:ascii="Times New Roman" w:hAnsi="Times New Roman" w:cs="Times New Roman"/>
          <w:b/>
          <w:sz w:val="24"/>
          <w:szCs w:val="24"/>
          <w:u w:val="single"/>
        </w:rPr>
      </w:pPr>
      <w:r>
        <w:rPr>
          <w:rFonts w:ascii="Times New Roman" w:hAnsi="Times New Roman" w:cs="Times New Roman"/>
          <w:color w:val="1F1F1F"/>
          <w:sz w:val="24"/>
          <w:szCs w:val="24"/>
          <w:shd w:val="clear" w:color="auto" w:fill="FFFFFF"/>
        </w:rPr>
        <w:t>A bejelentés</w:t>
      </w:r>
      <w:r w:rsidRPr="007D0B3F">
        <w:rPr>
          <w:rFonts w:ascii="Times New Roman" w:hAnsi="Times New Roman" w:cs="Times New Roman"/>
          <w:color w:val="1F1F1F"/>
          <w:sz w:val="24"/>
          <w:szCs w:val="24"/>
          <w:shd w:val="clear" w:color="auto" w:fill="FFFFFF"/>
        </w:rPr>
        <w:t xml:space="preserve"> benyújtása díj- és illetékmentes.</w:t>
      </w:r>
    </w:p>
    <w:p w14:paraId="041A2998" w14:textId="77777777" w:rsidR="00EF5561" w:rsidRDefault="00EF5561" w:rsidP="008B4200">
      <w:pPr>
        <w:spacing w:after="0" w:line="240" w:lineRule="auto"/>
        <w:jc w:val="both"/>
        <w:rPr>
          <w:rFonts w:ascii="Tii" w:eastAsia="Times New Roman" w:hAnsi="Tii" w:cs="Times New Roman"/>
          <w:b/>
          <w:bCs/>
          <w:sz w:val="24"/>
          <w:szCs w:val="24"/>
          <w:u w:val="single"/>
          <w:lang w:eastAsia="hu-HU"/>
        </w:rPr>
      </w:pPr>
    </w:p>
    <w:p w14:paraId="2DBABDD2" w14:textId="4321D5F6" w:rsidR="008B4200" w:rsidRDefault="00C1773A" w:rsidP="008B4200">
      <w:pPr>
        <w:spacing w:after="0" w:line="240" w:lineRule="auto"/>
        <w:jc w:val="both"/>
        <w:rPr>
          <w:rFonts w:ascii="Tii" w:eastAsia="Times New Roman" w:hAnsi="Tii" w:cs="Times New Roman"/>
          <w:b/>
          <w:bCs/>
          <w:sz w:val="24"/>
          <w:szCs w:val="24"/>
          <w:u w:val="single"/>
          <w:lang w:eastAsia="hu-HU"/>
        </w:rPr>
      </w:pPr>
      <w:r w:rsidRPr="00C1773A">
        <w:rPr>
          <w:rFonts w:ascii="Tii" w:eastAsia="Times New Roman" w:hAnsi="Tii" w:cs="Times New Roman"/>
          <w:b/>
          <w:bCs/>
          <w:sz w:val="24"/>
          <w:szCs w:val="24"/>
          <w:u w:val="single"/>
          <w:lang w:eastAsia="hu-HU"/>
        </w:rPr>
        <w:t>8. Kapcsolódó</w:t>
      </w:r>
      <w:r w:rsidR="008B4200" w:rsidRPr="00C1773A">
        <w:rPr>
          <w:rFonts w:ascii="Tii" w:eastAsia="Times New Roman" w:hAnsi="Tii" w:cs="Times New Roman"/>
          <w:b/>
          <w:bCs/>
          <w:sz w:val="24"/>
          <w:szCs w:val="24"/>
          <w:u w:val="single"/>
          <w:lang w:eastAsia="hu-HU"/>
        </w:rPr>
        <w:t xml:space="preserve"> jogszabályok</w:t>
      </w:r>
    </w:p>
    <w:p w14:paraId="7010E89E" w14:textId="77777777" w:rsidR="00553A2E" w:rsidRDefault="00553A2E" w:rsidP="008B4200">
      <w:pPr>
        <w:spacing w:after="0" w:line="240" w:lineRule="auto"/>
        <w:jc w:val="both"/>
        <w:rPr>
          <w:rFonts w:ascii="Tii" w:eastAsia="Times New Roman" w:hAnsi="Tii" w:cs="Times New Roman"/>
          <w:b/>
          <w:bCs/>
          <w:sz w:val="24"/>
          <w:szCs w:val="24"/>
          <w:u w:val="single"/>
          <w:lang w:eastAsia="hu-HU"/>
        </w:rPr>
      </w:pPr>
    </w:p>
    <w:p w14:paraId="53B8F29A" w14:textId="77777777" w:rsidR="00553A2E" w:rsidRDefault="00553A2E" w:rsidP="00553A2E">
      <w:pPr>
        <w:spacing w:after="0"/>
        <w:rPr>
          <w:rFonts w:ascii="Times New Roman" w:hAnsi="Times New Roman" w:cs="Times New Roman"/>
          <w:sz w:val="24"/>
          <w:szCs w:val="24"/>
          <w:shd w:val="clear" w:color="auto" w:fill="FFFFFF"/>
        </w:rPr>
      </w:pPr>
      <w:r w:rsidRPr="00B103F8">
        <w:rPr>
          <w:rFonts w:ascii="Times New Roman" w:hAnsi="Times New Roman" w:cs="Times New Roman"/>
          <w:sz w:val="24"/>
          <w:szCs w:val="24"/>
          <w:shd w:val="clear" w:color="auto" w:fill="FFFFFF"/>
        </w:rPr>
        <w:t>A helyi adókról szóló 1990. évi C. törvény,</w:t>
      </w:r>
      <w:r w:rsidRPr="00B103F8">
        <w:rPr>
          <w:rFonts w:ascii="Times New Roman" w:hAnsi="Times New Roman" w:cs="Times New Roman"/>
          <w:sz w:val="24"/>
          <w:szCs w:val="24"/>
        </w:rPr>
        <w:br/>
      </w:r>
      <w:r w:rsidRPr="00B103F8">
        <w:rPr>
          <w:rFonts w:ascii="Times New Roman" w:hAnsi="Times New Roman" w:cs="Times New Roman"/>
          <w:sz w:val="24"/>
          <w:szCs w:val="24"/>
          <w:shd w:val="clear" w:color="auto" w:fill="FFFFFF"/>
        </w:rPr>
        <w:t>Az adózás rendjéről szóló 2017. évi CL. törvény,</w:t>
      </w:r>
      <w:r w:rsidRPr="00B103F8">
        <w:rPr>
          <w:rFonts w:ascii="Times New Roman" w:hAnsi="Times New Roman" w:cs="Times New Roman"/>
          <w:sz w:val="24"/>
          <w:szCs w:val="24"/>
        </w:rPr>
        <w:br/>
      </w:r>
      <w:r w:rsidRPr="00B103F8">
        <w:rPr>
          <w:rFonts w:ascii="Times New Roman" w:hAnsi="Times New Roman" w:cs="Times New Roman"/>
          <w:sz w:val="24"/>
          <w:szCs w:val="24"/>
          <w:shd w:val="clear" w:color="auto" w:fill="FFFFFF"/>
        </w:rPr>
        <w:t>Az adóigazgatási eljárás részletszabályairól szóló 465/2017. (XII. 28.) Korm. rendelet,</w:t>
      </w:r>
      <w:r w:rsidRPr="00B103F8">
        <w:rPr>
          <w:rFonts w:ascii="Times New Roman" w:hAnsi="Times New Roman" w:cs="Times New Roman"/>
          <w:sz w:val="24"/>
          <w:szCs w:val="24"/>
        </w:rPr>
        <w:br/>
      </w:r>
      <w:r w:rsidRPr="00B103F8">
        <w:rPr>
          <w:rFonts w:ascii="Times New Roman" w:hAnsi="Times New Roman" w:cs="Times New Roman"/>
          <w:sz w:val="24"/>
          <w:szCs w:val="24"/>
          <w:shd w:val="clear" w:color="auto" w:fill="FFFFFF"/>
        </w:rPr>
        <w:t>Az adóigazgatási rendtartásról szóló 2017. évi CLI. törvény,</w:t>
      </w:r>
    </w:p>
    <w:p w14:paraId="793FEBDD" w14:textId="77777777" w:rsidR="00553A2E" w:rsidRPr="00B103F8" w:rsidRDefault="00553A2E" w:rsidP="00A23F89">
      <w:pPr>
        <w:spacing w:after="0"/>
        <w:jc w:val="both"/>
        <w:rPr>
          <w:rFonts w:ascii="Times New Roman" w:hAnsi="Times New Roman" w:cs="Times New Roman"/>
          <w:sz w:val="24"/>
          <w:szCs w:val="24"/>
          <w:shd w:val="clear" w:color="auto" w:fill="FFFFFF"/>
        </w:rPr>
      </w:pPr>
      <w:r>
        <w:rPr>
          <w:rFonts w:ascii="Times New Roman" w:eastAsia="Times New Roman" w:hAnsi="Times New Roman" w:cs="Times New Roman"/>
          <w:color w:val="1F1F1F"/>
          <w:sz w:val="24"/>
          <w:szCs w:val="24"/>
          <w:lang w:eastAsia="hu-HU"/>
        </w:rPr>
        <w:t>A</w:t>
      </w:r>
      <w:r w:rsidRPr="007D0B3F">
        <w:rPr>
          <w:rFonts w:ascii="Times New Roman" w:eastAsia="Times New Roman" w:hAnsi="Times New Roman" w:cs="Times New Roman"/>
          <w:color w:val="1F1F1F"/>
          <w:sz w:val="24"/>
          <w:szCs w:val="24"/>
          <w:lang w:eastAsia="hu-HU"/>
        </w:rPr>
        <w:t>z illetékekről szóló 1990. évi XCIII. törvény</w:t>
      </w:r>
      <w:r>
        <w:rPr>
          <w:rFonts w:ascii="Times New Roman" w:eastAsia="Times New Roman" w:hAnsi="Times New Roman" w:cs="Times New Roman"/>
          <w:color w:val="1F1F1F"/>
          <w:sz w:val="24"/>
          <w:szCs w:val="24"/>
          <w:lang w:eastAsia="hu-HU"/>
        </w:rPr>
        <w:t>,</w:t>
      </w:r>
    </w:p>
    <w:p w14:paraId="24486909" w14:textId="77777777" w:rsidR="00553A2E" w:rsidRPr="00AF4DF6" w:rsidRDefault="00553A2E" w:rsidP="00A23F89">
      <w:pPr>
        <w:spacing w:after="0"/>
        <w:jc w:val="both"/>
        <w:rPr>
          <w:rFonts w:ascii="Times New Roman" w:hAnsi="Times New Roman" w:cs="Times New Roman"/>
          <w:b/>
          <w:sz w:val="24"/>
          <w:szCs w:val="24"/>
          <w:u w:val="single"/>
        </w:rPr>
      </w:pPr>
      <w:r w:rsidRPr="00AF4DF6">
        <w:rPr>
          <w:rFonts w:ascii="Times New Roman" w:hAnsi="Times New Roman" w:cs="Times New Roman"/>
          <w:sz w:val="24"/>
          <w:szCs w:val="24"/>
        </w:rPr>
        <w:t>Hajdúhadház Város Önkormányzat képviselő-testületének a magánszemélyek kommunális adójáról szóló 21/2012.(XI.30) számú önkormányzati rendelete.</w:t>
      </w:r>
    </w:p>
    <w:p w14:paraId="08F2398B" w14:textId="77777777" w:rsidR="00553A2E" w:rsidRPr="00553A2E" w:rsidRDefault="00553A2E" w:rsidP="00553A2E">
      <w:pPr>
        <w:spacing w:after="0"/>
        <w:rPr>
          <w:rFonts w:ascii="Times New Roman" w:hAnsi="Times New Roman" w:cs="Times New Roman"/>
          <w:b/>
          <w:sz w:val="20"/>
          <w:szCs w:val="20"/>
          <w:u w:val="single"/>
        </w:rPr>
      </w:pPr>
    </w:p>
    <w:p w14:paraId="1436FF31" w14:textId="77777777" w:rsidR="00A23F89" w:rsidRPr="000632A8" w:rsidRDefault="00A23F89" w:rsidP="00A23F89">
      <w:pPr>
        <w:jc w:val="both"/>
        <w:rPr>
          <w:rFonts w:ascii="Tii" w:eastAsia="Times New Roman" w:hAnsi="Tii" w:cs="Times New Roman"/>
          <w:b/>
          <w:bCs/>
          <w:i/>
          <w:sz w:val="24"/>
          <w:szCs w:val="24"/>
          <w:lang w:eastAsia="hu-HU"/>
        </w:rPr>
      </w:pPr>
      <w:r w:rsidRPr="000632A8">
        <w:rPr>
          <w:rFonts w:ascii="Tii" w:eastAsia="Times New Roman" w:hAnsi="Tii" w:cs="Times New Roman"/>
          <w:b/>
          <w:bCs/>
          <w:i/>
          <w:sz w:val="24"/>
          <w:szCs w:val="24"/>
          <w:lang w:eastAsia="hu-HU"/>
        </w:rPr>
        <w:t xml:space="preserve">A hivatkozott jogszabályok elérhetőek a Nemzeti Jogszabálytár oldalán: </w:t>
      </w:r>
      <w:hyperlink r:id="rId8" w:history="1">
        <w:r w:rsidRPr="000632A8">
          <w:rPr>
            <w:rStyle w:val="Hiperhivatkozs"/>
            <w:rFonts w:ascii="Tii" w:eastAsia="Times New Roman" w:hAnsi="Tii" w:cs="Times New Roman"/>
            <w:b/>
            <w:bCs/>
            <w:i/>
            <w:sz w:val="24"/>
            <w:szCs w:val="24"/>
            <w:lang w:eastAsia="hu-HU"/>
          </w:rPr>
          <w:t>https://njt.hu/</w:t>
        </w:r>
      </w:hyperlink>
      <w:r w:rsidRPr="000632A8">
        <w:rPr>
          <w:rFonts w:ascii="Tii" w:eastAsia="Times New Roman" w:hAnsi="Tii" w:cs="Times New Roman"/>
          <w:b/>
          <w:bCs/>
          <w:i/>
          <w:sz w:val="24"/>
          <w:szCs w:val="24"/>
          <w:lang w:eastAsia="hu-HU"/>
        </w:rPr>
        <w:t xml:space="preserve"> </w:t>
      </w:r>
    </w:p>
    <w:p w14:paraId="1CE8C50F" w14:textId="77777777" w:rsidR="00A23F89" w:rsidRPr="000632A8" w:rsidRDefault="00A23F89" w:rsidP="00A23F89">
      <w:pPr>
        <w:jc w:val="both"/>
        <w:rPr>
          <w:rFonts w:ascii="Tii" w:eastAsia="Times New Roman" w:hAnsi="Tii" w:cs="Times New Roman"/>
          <w:b/>
          <w:bCs/>
          <w:i/>
          <w:sz w:val="24"/>
          <w:szCs w:val="24"/>
          <w:lang w:eastAsia="hu-HU"/>
        </w:rPr>
      </w:pPr>
      <w:r w:rsidRPr="000632A8">
        <w:rPr>
          <w:rFonts w:ascii="Tii" w:eastAsia="Times New Roman" w:hAnsi="Tii" w:cs="Times New Roman"/>
          <w:b/>
          <w:bCs/>
          <w:i/>
          <w:sz w:val="24"/>
          <w:szCs w:val="24"/>
          <w:lang w:eastAsia="hu-HU"/>
        </w:rPr>
        <w:t xml:space="preserve">Hajdúhadház Város Önkormányzata Képviselő-testületének hatályos önkormányzati rendeletei elérhetőek a Nemzeti Jogszabálytár Önkormányzati rendeletek tárában: </w:t>
      </w:r>
      <w:hyperlink r:id="rId9" w:history="1">
        <w:r w:rsidRPr="000632A8">
          <w:rPr>
            <w:rStyle w:val="Hiperhivatkozs"/>
            <w:rFonts w:ascii="Tii" w:eastAsia="Times New Roman" w:hAnsi="Tii" w:cs="Times New Roman"/>
            <w:b/>
            <w:bCs/>
            <w:i/>
            <w:sz w:val="24"/>
            <w:szCs w:val="24"/>
            <w:lang w:eastAsia="hu-HU"/>
          </w:rPr>
          <w:t>https://or.njt.hu/</w:t>
        </w:r>
      </w:hyperlink>
      <w:r w:rsidRPr="000632A8">
        <w:rPr>
          <w:rFonts w:ascii="Tii" w:eastAsia="Times New Roman" w:hAnsi="Tii" w:cs="Times New Roman"/>
          <w:b/>
          <w:bCs/>
          <w:i/>
          <w:sz w:val="24"/>
          <w:szCs w:val="24"/>
          <w:lang w:eastAsia="hu-HU"/>
        </w:rPr>
        <w:t xml:space="preserve"> </w:t>
      </w:r>
    </w:p>
    <w:p w14:paraId="4FD3A378" w14:textId="77777777" w:rsidR="00093ABD" w:rsidRDefault="00093ABD" w:rsidP="00C1773A">
      <w:pPr>
        <w:spacing w:before="100" w:beforeAutospacing="1" w:after="100" w:afterAutospacing="1" w:line="240" w:lineRule="auto"/>
        <w:jc w:val="both"/>
        <w:rPr>
          <w:rFonts w:ascii="Tii" w:eastAsia="Times New Roman" w:hAnsi="Tii" w:cs="Times New Roman"/>
          <w:b/>
          <w:bCs/>
          <w:sz w:val="24"/>
          <w:szCs w:val="24"/>
          <w:highlight w:val="magenta"/>
          <w:u w:val="single"/>
          <w:lang w:eastAsia="hu-HU"/>
        </w:rPr>
      </w:pPr>
    </w:p>
    <w:p w14:paraId="10CA4303" w14:textId="058D7073" w:rsidR="00484D82" w:rsidRPr="00546217" w:rsidRDefault="00F524A2" w:rsidP="00546217">
      <w:pPr>
        <w:spacing w:before="100" w:beforeAutospacing="1" w:after="100" w:afterAutospacing="1" w:line="240" w:lineRule="auto"/>
        <w:jc w:val="both"/>
        <w:rPr>
          <w:rFonts w:ascii="Tii" w:eastAsia="Times New Roman" w:hAnsi="Tii" w:cs="Times New Roman"/>
          <w:b/>
          <w:bCs/>
          <w:sz w:val="24"/>
          <w:szCs w:val="24"/>
          <w:u w:val="single"/>
          <w:lang w:eastAsia="hu-HU"/>
        </w:rPr>
      </w:pPr>
      <w:r w:rsidRPr="001D4ED4">
        <w:rPr>
          <w:rFonts w:ascii="Tii" w:eastAsia="Times New Roman" w:hAnsi="Tii" w:cs="Times New Roman"/>
          <w:b/>
          <w:bCs/>
          <w:sz w:val="24"/>
          <w:szCs w:val="24"/>
          <w:u w:val="single"/>
          <w:lang w:eastAsia="hu-HU"/>
        </w:rPr>
        <w:t>9</w:t>
      </w:r>
      <w:r w:rsidR="00093ABD" w:rsidRPr="001D4ED4">
        <w:rPr>
          <w:rFonts w:ascii="Tii" w:eastAsia="Times New Roman" w:hAnsi="Tii" w:cs="Times New Roman"/>
          <w:b/>
          <w:bCs/>
          <w:sz w:val="24"/>
          <w:szCs w:val="24"/>
          <w:u w:val="single"/>
          <w:lang w:eastAsia="hu-HU"/>
        </w:rPr>
        <w:t xml:space="preserve">. Kapcsolódó </w:t>
      </w:r>
      <w:r w:rsidR="001A501F" w:rsidRPr="001D4ED4">
        <w:rPr>
          <w:rFonts w:ascii="Tii" w:eastAsia="Times New Roman" w:hAnsi="Tii" w:cs="Times New Roman"/>
          <w:b/>
          <w:bCs/>
          <w:sz w:val="24"/>
          <w:szCs w:val="24"/>
          <w:u w:val="single"/>
          <w:lang w:eastAsia="hu-HU"/>
        </w:rPr>
        <w:t>dokumentumok, nyomtatványok:</w:t>
      </w:r>
    </w:p>
    <w:p w14:paraId="3A797519" w14:textId="0903BB29" w:rsidR="00484D82" w:rsidRDefault="00484D82" w:rsidP="00484D82">
      <w:pPr>
        <w:jc w:val="both"/>
        <w:rPr>
          <w:rFonts w:ascii="Times New Roman" w:hAnsi="Times New Roman" w:cs="Times New Roman"/>
          <w:sz w:val="24"/>
          <w:szCs w:val="24"/>
        </w:rPr>
      </w:pPr>
      <w:r w:rsidRPr="00872137">
        <w:rPr>
          <w:rFonts w:ascii="Times New Roman" w:hAnsi="Times New Roman" w:cs="Times New Roman"/>
          <w:sz w:val="24"/>
          <w:szCs w:val="24"/>
        </w:rPr>
        <w:t>Adatbejelentés mkomm</w:t>
      </w:r>
    </w:p>
    <w:p w14:paraId="608E23F6" w14:textId="1961BDC5" w:rsidR="00484D82" w:rsidRDefault="00484D82" w:rsidP="00484D82">
      <w:pPr>
        <w:jc w:val="both"/>
        <w:rPr>
          <w:rFonts w:ascii="Times New Roman" w:hAnsi="Times New Roman" w:cs="Times New Roman"/>
          <w:sz w:val="24"/>
          <w:szCs w:val="24"/>
        </w:rPr>
      </w:pPr>
      <w:r w:rsidRPr="00872137">
        <w:rPr>
          <w:rFonts w:ascii="Times New Roman" w:hAnsi="Times New Roman" w:cs="Times New Roman"/>
          <w:sz w:val="24"/>
          <w:szCs w:val="24"/>
        </w:rPr>
        <w:t>Megáll</w:t>
      </w:r>
      <w:bookmarkStart w:id="1" w:name="_GoBack"/>
      <w:bookmarkEnd w:id="1"/>
      <w:r w:rsidRPr="00872137">
        <w:rPr>
          <w:rFonts w:ascii="Times New Roman" w:hAnsi="Times New Roman" w:cs="Times New Roman"/>
          <w:sz w:val="24"/>
          <w:szCs w:val="24"/>
        </w:rPr>
        <w:t>apodás</w:t>
      </w:r>
    </w:p>
    <w:p w14:paraId="48067314" w14:textId="77777777" w:rsidR="00093ABD" w:rsidRDefault="00C503FD" w:rsidP="00C1773A">
      <w:pPr>
        <w:spacing w:before="100" w:beforeAutospacing="1" w:after="100" w:afterAutospacing="1" w:line="240" w:lineRule="auto"/>
        <w:jc w:val="both"/>
        <w:rPr>
          <w:rFonts w:ascii="Times New Roman" w:hAnsi="Times New Roman" w:cs="Times New Roman"/>
          <w:sz w:val="24"/>
          <w:szCs w:val="24"/>
        </w:rPr>
      </w:pPr>
      <w:r w:rsidRPr="00C503FD">
        <w:rPr>
          <w:rFonts w:ascii="Times New Roman" w:hAnsi="Times New Roman" w:cs="Times New Roman"/>
          <w:b/>
          <w:sz w:val="24"/>
          <w:szCs w:val="24"/>
        </w:rPr>
        <w:t>A kérelmek benyújtásához kapcsolódó elektronikus űrlapok az E-önkormányzat portálon</w:t>
      </w:r>
      <w:r w:rsidRPr="00C503FD">
        <w:rPr>
          <w:rFonts w:ascii="Times New Roman" w:hAnsi="Times New Roman" w:cs="Times New Roman"/>
          <w:sz w:val="24"/>
          <w:szCs w:val="24"/>
        </w:rPr>
        <w:t xml:space="preserve"> keresztül (</w:t>
      </w:r>
      <w:hyperlink r:id="rId10" w:history="1">
        <w:r w:rsidRPr="00C503FD">
          <w:rPr>
            <w:rStyle w:val="Hiperhivatkozs"/>
            <w:rFonts w:ascii="Times New Roman" w:hAnsi="Times New Roman" w:cs="Times New Roman"/>
            <w:sz w:val="24"/>
            <w:szCs w:val="24"/>
          </w:rPr>
          <w:t>https://ohp-20.asp.lgov.hu/nyitolap</w:t>
        </w:r>
      </w:hyperlink>
      <w:r w:rsidRPr="00C503FD">
        <w:rPr>
          <w:rFonts w:ascii="Times New Roman" w:hAnsi="Times New Roman" w:cs="Times New Roman"/>
          <w:sz w:val="24"/>
          <w:szCs w:val="24"/>
        </w:rPr>
        <w:t>) Hajdúhadház Város Önkormányzatát kiválasztva</w:t>
      </w:r>
      <w:r>
        <w:rPr>
          <w:rFonts w:ascii="Times New Roman" w:hAnsi="Times New Roman" w:cs="Times New Roman"/>
          <w:sz w:val="24"/>
          <w:szCs w:val="24"/>
        </w:rPr>
        <w:t xml:space="preserve"> is elérhetőek.</w:t>
      </w:r>
    </w:p>
    <w:p w14:paraId="3A799085" w14:textId="77777777" w:rsidR="00C503FD" w:rsidRPr="00C503FD" w:rsidRDefault="00C503FD" w:rsidP="00C1773A">
      <w:pPr>
        <w:spacing w:before="100" w:beforeAutospacing="1" w:after="100" w:afterAutospacing="1" w:line="240" w:lineRule="auto"/>
        <w:jc w:val="both"/>
        <w:rPr>
          <w:rFonts w:ascii="Times New Roman" w:eastAsia="Times New Roman" w:hAnsi="Times New Roman" w:cs="Times New Roman"/>
          <w:b/>
          <w:bCs/>
          <w:sz w:val="24"/>
          <w:szCs w:val="24"/>
          <w:highlight w:val="magenta"/>
          <w:lang w:eastAsia="hu-HU"/>
        </w:rPr>
      </w:pPr>
    </w:p>
    <w:p w14:paraId="64AA1861" w14:textId="77777777" w:rsidR="00A76435" w:rsidRPr="00A76435" w:rsidRDefault="00A76435" w:rsidP="00A76435">
      <w:pPr>
        <w:spacing w:before="100" w:beforeAutospacing="1" w:after="100" w:afterAutospacing="1" w:line="240" w:lineRule="auto"/>
        <w:jc w:val="both"/>
        <w:rPr>
          <w:rFonts w:ascii="Tii" w:eastAsia="Times New Roman" w:hAnsi="Tii" w:cs="Times New Roman"/>
          <w:sz w:val="24"/>
          <w:szCs w:val="24"/>
          <w:lang w:eastAsia="hu-HU"/>
        </w:rPr>
      </w:pPr>
    </w:p>
    <w:p w14:paraId="6C7627D0" w14:textId="77777777" w:rsidR="00C962EC" w:rsidRPr="00A76435" w:rsidRDefault="00C962EC" w:rsidP="00C962EC">
      <w:pPr>
        <w:jc w:val="both"/>
        <w:rPr>
          <w:rFonts w:ascii="Tii" w:hAnsi="Tii" w:cs="Times New Roman"/>
          <w:b/>
          <w:sz w:val="24"/>
          <w:szCs w:val="24"/>
          <w:u w:val="single"/>
        </w:rPr>
      </w:pPr>
    </w:p>
    <w:sectPr w:rsidR="00C962EC" w:rsidRPr="00A764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6A5F0" w14:textId="77777777" w:rsidR="004657A8" w:rsidRDefault="004657A8" w:rsidP="00CF388C">
      <w:pPr>
        <w:spacing w:after="0" w:line="240" w:lineRule="auto"/>
      </w:pPr>
      <w:r>
        <w:separator/>
      </w:r>
    </w:p>
  </w:endnote>
  <w:endnote w:type="continuationSeparator" w:id="0">
    <w:p w14:paraId="7E9742AC" w14:textId="77777777" w:rsidR="004657A8" w:rsidRDefault="004657A8" w:rsidP="00CF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Regular">
    <w:panose1 w:val="00000000000000000000"/>
    <w:charset w:val="00"/>
    <w:family w:val="roman"/>
    <w:notTrueType/>
    <w:pitch w:val="default"/>
  </w:font>
  <w:font w:name="Tii">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0FC7E" w14:textId="77777777" w:rsidR="004657A8" w:rsidRDefault="004657A8" w:rsidP="00CF388C">
      <w:pPr>
        <w:spacing w:after="0" w:line="240" w:lineRule="auto"/>
      </w:pPr>
      <w:r>
        <w:separator/>
      </w:r>
    </w:p>
  </w:footnote>
  <w:footnote w:type="continuationSeparator" w:id="0">
    <w:p w14:paraId="456F0EE7" w14:textId="77777777" w:rsidR="004657A8" w:rsidRDefault="004657A8" w:rsidP="00CF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3525F"/>
    <w:multiLevelType w:val="hybridMultilevel"/>
    <w:tmpl w:val="A42476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C5E"/>
    <w:rsid w:val="00027EDC"/>
    <w:rsid w:val="00037B31"/>
    <w:rsid w:val="00063EA5"/>
    <w:rsid w:val="00093ABD"/>
    <w:rsid w:val="000D0AF4"/>
    <w:rsid w:val="0010331C"/>
    <w:rsid w:val="001A501F"/>
    <w:rsid w:val="001D230F"/>
    <w:rsid w:val="001D4ED4"/>
    <w:rsid w:val="002131C4"/>
    <w:rsid w:val="002611F8"/>
    <w:rsid w:val="00266CBA"/>
    <w:rsid w:val="002812C8"/>
    <w:rsid w:val="002B03F1"/>
    <w:rsid w:val="002C4B27"/>
    <w:rsid w:val="002D11C6"/>
    <w:rsid w:val="002F7FE2"/>
    <w:rsid w:val="003145C3"/>
    <w:rsid w:val="00382613"/>
    <w:rsid w:val="00387FD5"/>
    <w:rsid w:val="003C22A5"/>
    <w:rsid w:val="003C4240"/>
    <w:rsid w:val="003C740F"/>
    <w:rsid w:val="003F0040"/>
    <w:rsid w:val="004657A8"/>
    <w:rsid w:val="00484D82"/>
    <w:rsid w:val="004B3AA5"/>
    <w:rsid w:val="005308B9"/>
    <w:rsid w:val="00546217"/>
    <w:rsid w:val="00553A2E"/>
    <w:rsid w:val="0057625F"/>
    <w:rsid w:val="005B0437"/>
    <w:rsid w:val="005F1342"/>
    <w:rsid w:val="006873C1"/>
    <w:rsid w:val="006A4C5E"/>
    <w:rsid w:val="006C352A"/>
    <w:rsid w:val="006C4E09"/>
    <w:rsid w:val="006D09BC"/>
    <w:rsid w:val="006D7F8B"/>
    <w:rsid w:val="00753C37"/>
    <w:rsid w:val="008043AA"/>
    <w:rsid w:val="00861ABB"/>
    <w:rsid w:val="00863F9F"/>
    <w:rsid w:val="00872137"/>
    <w:rsid w:val="00880D4F"/>
    <w:rsid w:val="008B4200"/>
    <w:rsid w:val="008D135A"/>
    <w:rsid w:val="00955D4E"/>
    <w:rsid w:val="0096000E"/>
    <w:rsid w:val="009A61BD"/>
    <w:rsid w:val="009D6F74"/>
    <w:rsid w:val="009E6B62"/>
    <w:rsid w:val="00A23F89"/>
    <w:rsid w:val="00A4693C"/>
    <w:rsid w:val="00A73D0D"/>
    <w:rsid w:val="00A76435"/>
    <w:rsid w:val="00AC71C8"/>
    <w:rsid w:val="00AE2949"/>
    <w:rsid w:val="00AF4DF6"/>
    <w:rsid w:val="00B84AD2"/>
    <w:rsid w:val="00B91A79"/>
    <w:rsid w:val="00C1773A"/>
    <w:rsid w:val="00C503FD"/>
    <w:rsid w:val="00C506E3"/>
    <w:rsid w:val="00C55E2B"/>
    <w:rsid w:val="00C962EC"/>
    <w:rsid w:val="00CC09DF"/>
    <w:rsid w:val="00CF388C"/>
    <w:rsid w:val="00CF6B13"/>
    <w:rsid w:val="00D129FB"/>
    <w:rsid w:val="00D133EA"/>
    <w:rsid w:val="00D30D0D"/>
    <w:rsid w:val="00D927A5"/>
    <w:rsid w:val="00DA4C73"/>
    <w:rsid w:val="00DB5F2F"/>
    <w:rsid w:val="00DF0393"/>
    <w:rsid w:val="00E31317"/>
    <w:rsid w:val="00E44809"/>
    <w:rsid w:val="00E5214D"/>
    <w:rsid w:val="00EF5561"/>
    <w:rsid w:val="00EF6EC0"/>
    <w:rsid w:val="00F22BDD"/>
    <w:rsid w:val="00F36B69"/>
    <w:rsid w:val="00F524A2"/>
    <w:rsid w:val="00F573ED"/>
    <w:rsid w:val="00F578BC"/>
    <w:rsid w:val="00F730C4"/>
    <w:rsid w:val="00FB38E1"/>
    <w:rsid w:val="00FB5B06"/>
    <w:rsid w:val="00FC249C"/>
    <w:rsid w:val="00FF1F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E4FE"/>
  <w15:chartTrackingRefBased/>
  <w15:docId w15:val="{5D431F79-3D34-4643-8A9F-B832D4E1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962EC"/>
    <w:pPr>
      <w:ind w:left="720"/>
      <w:contextualSpacing/>
    </w:pPr>
  </w:style>
  <w:style w:type="paragraph" w:customStyle="1" w:styleId="Default">
    <w:name w:val="Default"/>
    <w:rsid w:val="00A76435"/>
    <w:pPr>
      <w:autoSpaceDE w:val="0"/>
      <w:autoSpaceDN w:val="0"/>
      <w:adjustRightInd w:val="0"/>
      <w:spacing w:after="0" w:line="240" w:lineRule="auto"/>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A76435"/>
    <w:rPr>
      <w:color w:val="0563C1" w:themeColor="hyperlink"/>
      <w:u w:val="single"/>
    </w:rPr>
  </w:style>
  <w:style w:type="character" w:customStyle="1" w:styleId="h4">
    <w:name w:val="h4"/>
    <w:basedOn w:val="Bekezdsalapbettpusa"/>
    <w:rsid w:val="00A76435"/>
  </w:style>
  <w:style w:type="character" w:styleId="Mrltotthiperhivatkozs">
    <w:name w:val="FollowedHyperlink"/>
    <w:basedOn w:val="Bekezdsalapbettpusa"/>
    <w:uiPriority w:val="99"/>
    <w:semiHidden/>
    <w:unhideWhenUsed/>
    <w:rsid w:val="00FC249C"/>
    <w:rPr>
      <w:color w:val="954F72" w:themeColor="followedHyperlink"/>
      <w:u w:val="single"/>
    </w:rPr>
  </w:style>
  <w:style w:type="paragraph" w:styleId="NormlWeb">
    <w:name w:val="Normal (Web)"/>
    <w:basedOn w:val="Norml"/>
    <w:uiPriority w:val="99"/>
    <w:unhideWhenUsed/>
    <w:rsid w:val="00553A2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1D4ED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D4ED4"/>
    <w:rPr>
      <w:rFonts w:ascii="Segoe UI" w:hAnsi="Segoe UI" w:cs="Segoe UI"/>
      <w:sz w:val="18"/>
      <w:szCs w:val="18"/>
    </w:rPr>
  </w:style>
  <w:style w:type="character" w:styleId="Kiemels2">
    <w:name w:val="Strong"/>
    <w:basedOn w:val="Bekezdsalapbettpusa"/>
    <w:uiPriority w:val="22"/>
    <w:qFormat/>
    <w:rsid w:val="004B3AA5"/>
    <w:rPr>
      <w:b/>
      <w:bCs/>
    </w:rPr>
  </w:style>
  <w:style w:type="paragraph" w:styleId="Lbjegyzetszveg">
    <w:name w:val="footnote text"/>
    <w:basedOn w:val="Norml"/>
    <w:link w:val="LbjegyzetszvegChar"/>
    <w:semiHidden/>
    <w:rsid w:val="00CF388C"/>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semiHidden/>
    <w:rsid w:val="00CF388C"/>
    <w:rPr>
      <w:rFonts w:ascii="Times New Roman" w:eastAsia="Times New Roman" w:hAnsi="Times New Roman" w:cs="Times New Roman"/>
      <w:sz w:val="20"/>
      <w:szCs w:val="20"/>
      <w:lang w:eastAsia="hu-HU"/>
    </w:rPr>
  </w:style>
  <w:style w:type="character" w:styleId="Lbjegyzet-hivatkozs">
    <w:name w:val="footnote reference"/>
    <w:semiHidden/>
    <w:rsid w:val="00CF3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 TargetMode="External"/><Relationship Id="rId3" Type="http://schemas.openxmlformats.org/officeDocument/2006/relationships/settings" Target="settings.xml"/><Relationship Id="rId7" Type="http://schemas.openxmlformats.org/officeDocument/2006/relationships/hyperlink" Target="mailto:adocsoport@hajduhadhaz.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hp-20.asp.lgov.hu/nyitolap" TargetMode="External"/><Relationship Id="rId4" Type="http://schemas.openxmlformats.org/officeDocument/2006/relationships/webSettings" Target="webSettings.xml"/><Relationship Id="rId9" Type="http://schemas.openxmlformats.org/officeDocument/2006/relationships/hyperlink" Target="https://or.nj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793</Words>
  <Characters>5474</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Tóth Judit</dc:creator>
  <cp:keywords/>
  <dc:description/>
  <cp:lastModifiedBy>Dr. Tóth Judit</cp:lastModifiedBy>
  <cp:revision>21</cp:revision>
  <cp:lastPrinted>2022-05-02T09:24:00Z</cp:lastPrinted>
  <dcterms:created xsi:type="dcterms:W3CDTF">2022-05-02T09:24:00Z</dcterms:created>
  <dcterms:modified xsi:type="dcterms:W3CDTF">2025-01-15T08:19:00Z</dcterms:modified>
</cp:coreProperties>
</file>